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95BCC1" w14:textId="5C7E19FF" w:rsidR="00A43821" w:rsidRPr="00292157" w:rsidRDefault="00B12F41" w:rsidP="00292157">
      <w:pPr>
        <w:pStyle w:val="EinfAbs"/>
        <w:ind w:left="-284" w:right="-283"/>
        <w:rPr>
          <w:rFonts w:ascii="Arial" w:hAnsi="Arial" w:cs="Arial"/>
          <w:spacing w:val="-2"/>
          <w:sz w:val="22"/>
          <w:szCs w:val="22"/>
        </w:rPr>
      </w:pPr>
      <w:r w:rsidRPr="00B12F41">
        <w:rPr>
          <w:rFonts w:ascii="Arial" w:hAnsi="Arial" w:cs="Arial"/>
          <w:b/>
          <w:bCs/>
          <w:spacing w:val="-2"/>
          <w:sz w:val="22"/>
          <w:szCs w:val="22"/>
        </w:rPr>
        <w:t>Hohe Belastung im Job: Hitze am Arbeitsplatz</w:t>
      </w:r>
    </w:p>
    <w:p w14:paraId="4F76EA17" w14:textId="77777777" w:rsidR="00A43821" w:rsidRPr="00292157" w:rsidRDefault="00A43821" w:rsidP="00292157">
      <w:pPr>
        <w:pStyle w:val="EinfAbs"/>
        <w:ind w:left="-284" w:right="-283"/>
        <w:rPr>
          <w:rFonts w:ascii="Arial" w:hAnsi="Arial" w:cs="Arial"/>
          <w:spacing w:val="-2"/>
          <w:sz w:val="22"/>
          <w:szCs w:val="22"/>
        </w:rPr>
      </w:pPr>
    </w:p>
    <w:p w14:paraId="7D30C452" w14:textId="0640E046" w:rsidR="00B12F41" w:rsidRPr="00B12F41" w:rsidRDefault="00601F45" w:rsidP="00B12F41">
      <w:pPr>
        <w:pStyle w:val="EinfAbs"/>
        <w:ind w:left="-284" w:right="-283"/>
        <w:rPr>
          <w:rFonts w:ascii="Arial" w:hAnsi="Arial" w:cs="Arial"/>
          <w:spacing w:val="-2"/>
          <w:sz w:val="22"/>
          <w:szCs w:val="22"/>
        </w:rPr>
      </w:pPr>
      <w:r w:rsidRPr="00292157">
        <w:rPr>
          <w:rFonts w:ascii="Arial" w:hAnsi="Arial" w:cs="Arial"/>
          <w:b/>
          <w:bCs/>
          <w:spacing w:val="-2"/>
          <w:sz w:val="22"/>
          <w:szCs w:val="22"/>
        </w:rPr>
        <w:t>Ludwigsburg</w:t>
      </w:r>
      <w:r w:rsidR="00FA253D" w:rsidRPr="00292157">
        <w:rPr>
          <w:rFonts w:ascii="Arial" w:hAnsi="Arial" w:cs="Arial"/>
          <w:b/>
          <w:bCs/>
          <w:spacing w:val="-2"/>
          <w:sz w:val="22"/>
          <w:szCs w:val="22"/>
        </w:rPr>
        <w:t>,</w:t>
      </w:r>
      <w:r w:rsidR="0028071E">
        <w:rPr>
          <w:rFonts w:ascii="Arial" w:hAnsi="Arial" w:cs="Arial"/>
          <w:b/>
          <w:bCs/>
          <w:spacing w:val="-2"/>
          <w:sz w:val="22"/>
          <w:szCs w:val="22"/>
        </w:rPr>
        <w:t xml:space="preserve"> </w:t>
      </w:r>
      <w:r w:rsidR="00B12F41">
        <w:rPr>
          <w:rFonts w:ascii="Arial" w:hAnsi="Arial" w:cs="Arial"/>
          <w:b/>
          <w:bCs/>
          <w:spacing w:val="-2"/>
          <w:sz w:val="22"/>
          <w:szCs w:val="22"/>
        </w:rPr>
        <w:t>20.06.</w:t>
      </w:r>
      <w:r w:rsidR="00FA253D" w:rsidRPr="00292157">
        <w:rPr>
          <w:rFonts w:ascii="Arial" w:hAnsi="Arial" w:cs="Arial"/>
          <w:b/>
          <w:bCs/>
          <w:color w:val="auto"/>
          <w:spacing w:val="-2"/>
          <w:sz w:val="22"/>
          <w:szCs w:val="22"/>
        </w:rPr>
        <w:t>2</w:t>
      </w:r>
      <w:r w:rsidR="00FA253D" w:rsidRPr="00292157">
        <w:rPr>
          <w:rFonts w:ascii="Arial" w:hAnsi="Arial" w:cs="Arial"/>
          <w:b/>
          <w:bCs/>
          <w:spacing w:val="-2"/>
          <w:sz w:val="22"/>
          <w:szCs w:val="22"/>
        </w:rPr>
        <w:t>02</w:t>
      </w:r>
      <w:r w:rsidR="00D31053">
        <w:rPr>
          <w:rFonts w:ascii="Arial" w:hAnsi="Arial" w:cs="Arial"/>
          <w:b/>
          <w:bCs/>
          <w:spacing w:val="-2"/>
          <w:sz w:val="22"/>
          <w:szCs w:val="22"/>
        </w:rPr>
        <w:t>4</w:t>
      </w:r>
      <w:r w:rsidR="00A43821" w:rsidRPr="00292157">
        <w:rPr>
          <w:rFonts w:ascii="Arial" w:hAnsi="Arial" w:cs="Arial"/>
          <w:spacing w:val="-2"/>
          <w:sz w:val="22"/>
          <w:szCs w:val="22"/>
        </w:rPr>
        <w:t xml:space="preserve"> – </w:t>
      </w:r>
      <w:r w:rsidR="00B12F41" w:rsidRPr="00B12F41">
        <w:rPr>
          <w:rFonts w:ascii="Arial" w:hAnsi="Arial" w:cs="Arial"/>
          <w:spacing w:val="-2"/>
          <w:sz w:val="22"/>
          <w:szCs w:val="22"/>
        </w:rPr>
        <w:t xml:space="preserve">Bereits in den 1980er Jahren wurde durch Studien belegt, dass mit steigenden Raumtemperaturen die körperliche und geistige Leistungsfähigkeit stark abnimmt </w:t>
      </w:r>
      <w:r w:rsidR="00B12F41">
        <w:rPr>
          <w:rFonts w:ascii="Arial" w:hAnsi="Arial" w:cs="Arial"/>
          <w:spacing w:val="-2"/>
          <w:sz w:val="22"/>
          <w:szCs w:val="22"/>
        </w:rPr>
        <w:t>–</w:t>
      </w:r>
      <w:r w:rsidR="00B12F41" w:rsidRPr="00B12F41">
        <w:rPr>
          <w:rFonts w:ascii="Arial" w:hAnsi="Arial" w:cs="Arial"/>
          <w:spacing w:val="-2"/>
          <w:sz w:val="22"/>
          <w:szCs w:val="22"/>
        </w:rPr>
        <w:t xml:space="preserve"> bei 28 °C im Raum bereits um 50 Prozent. Eine aktuelle Studie der Krankenkasse DAK bestätigt diese Ergebnisse: </w:t>
      </w:r>
      <w:r w:rsidR="00B12F41">
        <w:rPr>
          <w:rFonts w:ascii="Arial" w:hAnsi="Arial" w:cs="Arial"/>
          <w:spacing w:val="-2"/>
          <w:sz w:val="22"/>
          <w:szCs w:val="22"/>
        </w:rPr>
        <w:t>„</w:t>
      </w:r>
      <w:r w:rsidR="00B12F41" w:rsidRPr="00B12F41">
        <w:rPr>
          <w:rFonts w:ascii="Arial" w:hAnsi="Arial" w:cs="Arial"/>
          <w:spacing w:val="-2"/>
          <w:sz w:val="22"/>
          <w:szCs w:val="22"/>
        </w:rPr>
        <w:t>23 Prozent der Beschäftigten fühlen sich im Job während einer Hitzewelle stark belastet. Hochgerechnet sind das rund zehn Millionen Menschen</w:t>
      </w:r>
      <w:r w:rsidR="00B12F41">
        <w:rPr>
          <w:rFonts w:ascii="Arial" w:hAnsi="Arial" w:cs="Arial"/>
          <w:spacing w:val="-2"/>
          <w:sz w:val="22"/>
          <w:szCs w:val="22"/>
        </w:rPr>
        <w:t>“</w:t>
      </w:r>
      <w:r w:rsidR="00B12F41" w:rsidRPr="00B12F41">
        <w:rPr>
          <w:rFonts w:ascii="Arial" w:hAnsi="Arial" w:cs="Arial"/>
          <w:spacing w:val="-2"/>
          <w:sz w:val="22"/>
          <w:szCs w:val="22"/>
        </w:rPr>
        <w:t xml:space="preserve">, so die DAK. </w:t>
      </w:r>
      <w:r w:rsidR="00F232D7">
        <w:rPr>
          <w:rFonts w:ascii="Arial" w:hAnsi="Arial" w:cs="Arial"/>
          <w:spacing w:val="-2"/>
          <w:sz w:val="22"/>
          <w:szCs w:val="22"/>
        </w:rPr>
        <w:t>„</w:t>
      </w:r>
      <w:r w:rsidR="00B12F41" w:rsidRPr="00B12F41">
        <w:rPr>
          <w:rFonts w:ascii="Arial" w:hAnsi="Arial" w:cs="Arial"/>
          <w:spacing w:val="-2"/>
          <w:sz w:val="22"/>
          <w:szCs w:val="22"/>
        </w:rPr>
        <w:t>Zu diesen hitzebedingten Belastungsproblemen kommen in vielen Fällen noch gesundheitliche Beeinträchtigungen durch eine unzureichende Innenraumluftqualität</w:t>
      </w:r>
      <w:r w:rsidR="00F232D7">
        <w:rPr>
          <w:rFonts w:ascii="Arial" w:hAnsi="Arial" w:cs="Arial"/>
          <w:spacing w:val="-2"/>
          <w:sz w:val="22"/>
          <w:szCs w:val="22"/>
        </w:rPr>
        <w:t>“</w:t>
      </w:r>
      <w:r w:rsidR="00B12F41" w:rsidRPr="00B12F41">
        <w:rPr>
          <w:rFonts w:ascii="Arial" w:hAnsi="Arial" w:cs="Arial"/>
          <w:spacing w:val="-2"/>
          <w:sz w:val="22"/>
          <w:szCs w:val="22"/>
        </w:rPr>
        <w:t>, erläutert Frank Ernst, Geschäftsführer des Fachverbandes Gebäude-Klima e.V., FGK. So würden insbesondere hohe CO</w:t>
      </w:r>
      <w:r w:rsidR="00B12F41" w:rsidRPr="00F232D7">
        <w:rPr>
          <w:rFonts w:ascii="Arial" w:hAnsi="Arial" w:cs="Arial"/>
          <w:spacing w:val="-2"/>
          <w:sz w:val="22"/>
          <w:szCs w:val="22"/>
          <w:vertAlign w:val="subscript"/>
        </w:rPr>
        <w:t>2</w:t>
      </w:r>
      <w:r w:rsidR="00B12F41" w:rsidRPr="00B12F41">
        <w:rPr>
          <w:rFonts w:ascii="Arial" w:hAnsi="Arial" w:cs="Arial"/>
          <w:spacing w:val="-2"/>
          <w:sz w:val="22"/>
          <w:szCs w:val="22"/>
        </w:rPr>
        <w:t xml:space="preserve">-Werte in der Raumluft, die durch einen mangelnden Luftaustausch verursacht werden, massiv zu Müdigkeit, Abgeschlagenheit und Kreislaufbeschwerden beitragen. </w:t>
      </w:r>
      <w:r w:rsidR="00F232D7">
        <w:rPr>
          <w:rFonts w:ascii="Arial" w:hAnsi="Arial" w:cs="Arial"/>
          <w:spacing w:val="-2"/>
          <w:sz w:val="22"/>
          <w:szCs w:val="22"/>
        </w:rPr>
        <w:t>„</w:t>
      </w:r>
      <w:r w:rsidR="00B12F41" w:rsidRPr="00B12F41">
        <w:rPr>
          <w:rFonts w:ascii="Arial" w:hAnsi="Arial" w:cs="Arial"/>
          <w:spacing w:val="-2"/>
          <w:sz w:val="22"/>
          <w:szCs w:val="22"/>
        </w:rPr>
        <w:t>Die Schaffung behaglicher Raumluftverhältnisse leistet einen wertvollen Beitrag zum Gesundheitsschutz am Arbeitsplatz, aber auch in Wohnungen, Schulen, Versammlungsstätten oder Hotels</w:t>
      </w:r>
      <w:r w:rsidR="00F232D7">
        <w:rPr>
          <w:rFonts w:ascii="Arial" w:hAnsi="Arial" w:cs="Arial"/>
          <w:spacing w:val="-2"/>
          <w:sz w:val="22"/>
          <w:szCs w:val="22"/>
        </w:rPr>
        <w:t>“</w:t>
      </w:r>
      <w:r w:rsidR="00B12F41" w:rsidRPr="00B12F41">
        <w:rPr>
          <w:rFonts w:ascii="Arial" w:hAnsi="Arial" w:cs="Arial"/>
          <w:spacing w:val="-2"/>
          <w:sz w:val="22"/>
          <w:szCs w:val="22"/>
        </w:rPr>
        <w:t>, so der Experte. In den allermeisten Gebäuden ließe sich dies nur mit modernen, dem jeweiligen Bedarf angepassten Klima- und Lüftungsanlagen gewährleisten.</w:t>
      </w:r>
    </w:p>
    <w:p w14:paraId="52E8773F" w14:textId="77777777" w:rsidR="00B12F41" w:rsidRPr="00B12F41" w:rsidRDefault="00B12F41" w:rsidP="00B12F41">
      <w:pPr>
        <w:pStyle w:val="EinfAbs"/>
        <w:ind w:left="-284" w:right="-283"/>
        <w:rPr>
          <w:rFonts w:ascii="Arial" w:hAnsi="Arial" w:cs="Arial"/>
          <w:spacing w:val="-2"/>
          <w:sz w:val="22"/>
          <w:szCs w:val="22"/>
        </w:rPr>
      </w:pPr>
    </w:p>
    <w:p w14:paraId="1FFF541E" w14:textId="7A5DE016" w:rsidR="007F365F" w:rsidRDefault="00B12F41" w:rsidP="00B12F41">
      <w:pPr>
        <w:pStyle w:val="EinfAbs"/>
        <w:ind w:left="-284" w:right="-283"/>
        <w:rPr>
          <w:rFonts w:ascii="Arial" w:hAnsi="Arial" w:cs="Arial"/>
          <w:spacing w:val="-2"/>
          <w:sz w:val="22"/>
          <w:szCs w:val="22"/>
        </w:rPr>
      </w:pPr>
      <w:r w:rsidRPr="00B12F41">
        <w:rPr>
          <w:rFonts w:ascii="Arial" w:hAnsi="Arial" w:cs="Arial"/>
          <w:spacing w:val="-2"/>
          <w:sz w:val="22"/>
          <w:szCs w:val="22"/>
        </w:rPr>
        <w:t xml:space="preserve">Aus Energiespargründen werden Gebäude heute möglichst dicht gebaut oder bei Sanierungsmaßnahmen nachträglich gedämmt und mit dichten Fenstern ausgestattet. </w:t>
      </w:r>
      <w:r w:rsidR="00F232D7">
        <w:rPr>
          <w:rFonts w:ascii="Arial" w:hAnsi="Arial" w:cs="Arial"/>
          <w:spacing w:val="-2"/>
          <w:sz w:val="22"/>
          <w:szCs w:val="22"/>
        </w:rPr>
        <w:t>„</w:t>
      </w:r>
      <w:r w:rsidRPr="00B12F41">
        <w:rPr>
          <w:rFonts w:ascii="Arial" w:hAnsi="Arial" w:cs="Arial"/>
          <w:spacing w:val="-2"/>
          <w:sz w:val="22"/>
          <w:szCs w:val="22"/>
        </w:rPr>
        <w:t>Das hat allerdings zur Folge, dass im Gebäude kein natürlicher Luftaustausch mehr stattfindet und Wärme, die durch Sonneneinstrahlung sowie durch Menschen und technische Geräte entsteht, im Raum bleibt. Folgen sind Hitze, Schwüle und schlechte Raumluft</w:t>
      </w:r>
      <w:r w:rsidR="00F232D7">
        <w:rPr>
          <w:rFonts w:ascii="Arial" w:hAnsi="Arial" w:cs="Arial"/>
          <w:spacing w:val="-2"/>
          <w:sz w:val="22"/>
          <w:szCs w:val="22"/>
        </w:rPr>
        <w:t>“</w:t>
      </w:r>
      <w:r w:rsidRPr="00B12F41">
        <w:rPr>
          <w:rFonts w:ascii="Arial" w:hAnsi="Arial" w:cs="Arial"/>
          <w:spacing w:val="-2"/>
          <w:sz w:val="22"/>
          <w:szCs w:val="22"/>
        </w:rPr>
        <w:t>, schildert Ernst die Situation, wie sie aktuell in vielen Wohn- und Geschäftshäusern vorzufinden ist. Lüftungsanlagen bringen frische, gefilterte Außenluft in den Raum und transportieren Schadstoffe und CO</w:t>
      </w:r>
      <w:r w:rsidRPr="00F232D7">
        <w:rPr>
          <w:rFonts w:ascii="Arial" w:hAnsi="Arial" w:cs="Arial"/>
          <w:spacing w:val="-2"/>
          <w:sz w:val="22"/>
          <w:szCs w:val="22"/>
          <w:vertAlign w:val="subscript"/>
        </w:rPr>
        <w:t>2</w:t>
      </w:r>
      <w:r w:rsidRPr="00B12F41">
        <w:rPr>
          <w:rFonts w:ascii="Arial" w:hAnsi="Arial" w:cs="Arial"/>
          <w:spacing w:val="-2"/>
          <w:sz w:val="22"/>
          <w:szCs w:val="22"/>
        </w:rPr>
        <w:t xml:space="preserve"> ab. Klimaanlagen sorgen zudem im Sommer wie im Winter für behagliche Raumtemperaturen und können die Luft </w:t>
      </w:r>
      <w:proofErr w:type="spellStart"/>
      <w:r w:rsidRPr="00B12F41">
        <w:rPr>
          <w:rFonts w:ascii="Arial" w:hAnsi="Arial" w:cs="Arial"/>
          <w:spacing w:val="-2"/>
          <w:sz w:val="22"/>
          <w:szCs w:val="22"/>
        </w:rPr>
        <w:t>be</w:t>
      </w:r>
      <w:proofErr w:type="spellEnd"/>
      <w:r w:rsidRPr="00B12F41">
        <w:rPr>
          <w:rFonts w:ascii="Arial" w:hAnsi="Arial" w:cs="Arial"/>
          <w:spacing w:val="-2"/>
          <w:sz w:val="22"/>
          <w:szCs w:val="22"/>
        </w:rPr>
        <w:t xml:space="preserve">- und entfeuchten. Auch die DGUV Deutsche gesetzliche Unfallversicherung, der Spitzenverband der gewerblichen Berufsgenossenschaften und der Unfallkassen, kommt zu dem Schluss: </w:t>
      </w:r>
      <w:r w:rsidR="00F232D7">
        <w:rPr>
          <w:rFonts w:ascii="Arial" w:hAnsi="Arial" w:cs="Arial"/>
          <w:spacing w:val="-2"/>
          <w:sz w:val="22"/>
          <w:szCs w:val="22"/>
        </w:rPr>
        <w:t>„</w:t>
      </w:r>
      <w:r w:rsidRPr="00B12F41">
        <w:rPr>
          <w:rFonts w:ascii="Arial" w:hAnsi="Arial" w:cs="Arial"/>
          <w:spacing w:val="-2"/>
          <w:sz w:val="22"/>
          <w:szCs w:val="22"/>
        </w:rPr>
        <w:t>Lüftungs- und Klimaanlagen stellen einen konstanten Luftaustausch sicher. Außerdem besteht die Möglichkeit, ein behagliches und von den Außenbedingungen unabhängiges Klima im Büro zu schaffen</w:t>
      </w:r>
      <w:r w:rsidR="00F232D7">
        <w:rPr>
          <w:rFonts w:ascii="Arial" w:hAnsi="Arial" w:cs="Arial"/>
          <w:spacing w:val="-2"/>
          <w:sz w:val="22"/>
          <w:szCs w:val="22"/>
        </w:rPr>
        <w:t>“</w:t>
      </w:r>
      <w:r w:rsidRPr="00B12F41">
        <w:rPr>
          <w:rFonts w:ascii="Arial" w:hAnsi="Arial" w:cs="Arial"/>
          <w:spacing w:val="-2"/>
          <w:sz w:val="22"/>
          <w:szCs w:val="22"/>
        </w:rPr>
        <w:t>.</w:t>
      </w:r>
    </w:p>
    <w:p w14:paraId="4B0C897E" w14:textId="77777777" w:rsidR="00292157" w:rsidRPr="008F4DA3" w:rsidRDefault="00292157" w:rsidP="00E31A8D">
      <w:pPr>
        <w:pStyle w:val="EinfAbs"/>
        <w:ind w:left="-284" w:right="-283"/>
        <w:rPr>
          <w:rFonts w:ascii="Arial" w:hAnsi="Arial" w:cs="Arial"/>
          <w:sz w:val="22"/>
          <w:szCs w:val="22"/>
        </w:rPr>
      </w:pPr>
    </w:p>
    <w:p w14:paraId="3B039299" w14:textId="5074CB64" w:rsidR="00A43821" w:rsidRPr="006C31BC" w:rsidRDefault="00592B07" w:rsidP="00927978">
      <w:pPr>
        <w:pStyle w:val="EinfAbs"/>
        <w:ind w:left="-284"/>
        <w:jc w:val="right"/>
        <w:rPr>
          <w:rFonts w:ascii="Arial" w:hAnsi="Arial" w:cs="Arial"/>
          <w:i/>
          <w:sz w:val="20"/>
          <w:szCs w:val="20"/>
        </w:rPr>
      </w:pPr>
      <w:r>
        <w:rPr>
          <w:rFonts w:ascii="Arial" w:hAnsi="Arial" w:cs="Arial"/>
          <w:i/>
          <w:sz w:val="20"/>
          <w:szCs w:val="20"/>
        </w:rPr>
        <w:t xml:space="preserve">ca. </w:t>
      </w:r>
      <w:r w:rsidR="00332829">
        <w:rPr>
          <w:rFonts w:ascii="Arial" w:hAnsi="Arial" w:cs="Arial"/>
          <w:i/>
          <w:sz w:val="20"/>
          <w:szCs w:val="20"/>
        </w:rPr>
        <w:t>2.350</w:t>
      </w:r>
      <w:r>
        <w:rPr>
          <w:rFonts w:ascii="Arial" w:hAnsi="Arial" w:cs="Arial"/>
          <w:i/>
          <w:sz w:val="20"/>
          <w:szCs w:val="20"/>
        </w:rPr>
        <w:t xml:space="preserve"> </w:t>
      </w:r>
      <w:r w:rsidR="00A43821" w:rsidRPr="006C31BC">
        <w:rPr>
          <w:rFonts w:ascii="Arial" w:hAnsi="Arial" w:cs="Arial"/>
          <w:i/>
          <w:sz w:val="20"/>
          <w:szCs w:val="20"/>
        </w:rPr>
        <w:t>Zeichen</w:t>
      </w:r>
    </w:p>
    <w:p w14:paraId="131BB9AC" w14:textId="26904BD4" w:rsidR="00A43821" w:rsidRPr="00332829" w:rsidRDefault="00332829" w:rsidP="00927978">
      <w:pPr>
        <w:pStyle w:val="EinfAbs"/>
        <w:ind w:left="-284"/>
        <w:jc w:val="right"/>
        <w:rPr>
          <w:rFonts w:ascii="Arial" w:hAnsi="Arial" w:cs="Arial"/>
          <w:i/>
          <w:sz w:val="20"/>
          <w:szCs w:val="20"/>
        </w:rPr>
      </w:pPr>
      <w:r w:rsidRPr="00332829">
        <w:rPr>
          <w:rFonts w:ascii="Arial" w:hAnsi="Arial" w:cs="Arial"/>
          <w:i/>
          <w:sz w:val="20"/>
          <w:szCs w:val="20"/>
        </w:rPr>
        <w:t>Juni</w:t>
      </w:r>
      <w:r w:rsidR="00EE5BF1" w:rsidRPr="00332829">
        <w:rPr>
          <w:rFonts w:ascii="Arial" w:hAnsi="Arial" w:cs="Arial"/>
          <w:i/>
          <w:sz w:val="20"/>
          <w:szCs w:val="20"/>
        </w:rPr>
        <w:t xml:space="preserve"> </w:t>
      </w:r>
      <w:r w:rsidR="00592B07" w:rsidRPr="00332829">
        <w:rPr>
          <w:rFonts w:ascii="Arial" w:hAnsi="Arial" w:cs="Arial"/>
          <w:i/>
          <w:sz w:val="20"/>
          <w:szCs w:val="20"/>
        </w:rPr>
        <w:t>202</w:t>
      </w:r>
      <w:r w:rsidR="00D31053" w:rsidRPr="00332829">
        <w:rPr>
          <w:rFonts w:ascii="Arial" w:hAnsi="Arial" w:cs="Arial"/>
          <w:i/>
          <w:sz w:val="20"/>
          <w:szCs w:val="20"/>
        </w:rPr>
        <w:t>4</w:t>
      </w:r>
    </w:p>
    <w:p w14:paraId="29AEB6E7" w14:textId="55B8AA63" w:rsidR="00A43821" w:rsidRPr="006C31BC" w:rsidRDefault="00A43821" w:rsidP="00927978">
      <w:pPr>
        <w:pStyle w:val="EinfAbs"/>
        <w:ind w:left="-284"/>
        <w:jc w:val="right"/>
        <w:rPr>
          <w:rFonts w:ascii="Arial" w:hAnsi="Arial" w:cs="Arial"/>
          <w:i/>
          <w:sz w:val="20"/>
          <w:szCs w:val="20"/>
        </w:rPr>
      </w:pPr>
      <w:r w:rsidRPr="006C31BC">
        <w:rPr>
          <w:rFonts w:ascii="Arial" w:hAnsi="Arial" w:cs="Arial"/>
          <w:i/>
          <w:sz w:val="20"/>
          <w:szCs w:val="20"/>
        </w:rPr>
        <w:t>PM_</w:t>
      </w:r>
      <w:r w:rsidR="00D31053">
        <w:rPr>
          <w:rFonts w:ascii="Arial" w:hAnsi="Arial" w:cs="Arial"/>
          <w:i/>
          <w:sz w:val="20"/>
          <w:szCs w:val="20"/>
        </w:rPr>
        <w:t>24</w:t>
      </w:r>
      <w:r w:rsidRPr="006C31BC">
        <w:rPr>
          <w:rFonts w:ascii="Arial" w:hAnsi="Arial" w:cs="Arial"/>
          <w:i/>
          <w:sz w:val="20"/>
          <w:szCs w:val="20"/>
        </w:rPr>
        <w:t>_</w:t>
      </w:r>
      <w:r w:rsidR="00332829">
        <w:rPr>
          <w:rFonts w:ascii="Arial" w:hAnsi="Arial" w:cs="Arial"/>
          <w:i/>
          <w:sz w:val="20"/>
          <w:szCs w:val="20"/>
        </w:rPr>
        <w:t>13</w:t>
      </w:r>
    </w:p>
    <w:p w14:paraId="2EAB9755" w14:textId="77777777" w:rsidR="00245F19" w:rsidRDefault="00245F19" w:rsidP="00292157">
      <w:pPr>
        <w:pStyle w:val="EinfAbs"/>
        <w:spacing w:after="120"/>
        <w:ind w:left="-284"/>
        <w:rPr>
          <w:rFonts w:ascii="Arial" w:hAnsi="Arial" w:cs="Arial"/>
          <w:sz w:val="22"/>
          <w:szCs w:val="22"/>
        </w:rPr>
      </w:pPr>
    </w:p>
    <w:p w14:paraId="0E23150B" w14:textId="77777777" w:rsidR="005E6517" w:rsidRDefault="005E6517" w:rsidP="00292157">
      <w:pPr>
        <w:pStyle w:val="EinfAbs"/>
        <w:spacing w:after="120"/>
        <w:ind w:left="-284"/>
        <w:rPr>
          <w:rFonts w:ascii="Arial" w:hAnsi="Arial" w:cs="Arial"/>
          <w:sz w:val="22"/>
          <w:szCs w:val="22"/>
        </w:rPr>
      </w:pPr>
    </w:p>
    <w:p w14:paraId="3E974319" w14:textId="77777777" w:rsidR="005E6517" w:rsidRDefault="005E6517" w:rsidP="00292157">
      <w:pPr>
        <w:pStyle w:val="EinfAbs"/>
        <w:spacing w:after="120"/>
        <w:ind w:left="-284"/>
        <w:rPr>
          <w:rFonts w:ascii="Arial" w:hAnsi="Arial" w:cs="Arial"/>
          <w:sz w:val="22"/>
          <w:szCs w:val="22"/>
        </w:rPr>
      </w:pPr>
    </w:p>
    <w:p w14:paraId="36C82DF9" w14:textId="3B7A6BCF" w:rsidR="005E6517" w:rsidRDefault="00606A01" w:rsidP="00292157">
      <w:pPr>
        <w:pStyle w:val="EinfAbs"/>
        <w:spacing w:after="120"/>
        <w:ind w:left="-284"/>
        <w:rPr>
          <w:rFonts w:ascii="Arial" w:hAnsi="Arial" w:cs="Arial"/>
          <w:sz w:val="22"/>
          <w:szCs w:val="22"/>
        </w:rPr>
      </w:pPr>
      <w:r>
        <w:rPr>
          <w:rFonts w:ascii="Arial" w:hAnsi="Arial" w:cs="Arial"/>
          <w:noProof/>
          <w:sz w:val="22"/>
          <w:szCs w:val="22"/>
        </w:rPr>
        <w:lastRenderedPageBreak/>
        <w:drawing>
          <wp:inline distT="0" distB="0" distL="0" distR="0" wp14:anchorId="50319D18" wp14:editId="0D1CF996">
            <wp:extent cx="1880870" cy="2507827"/>
            <wp:effectExtent l="0" t="0" r="5080" b="6985"/>
            <wp:docPr id="2612319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1304" cy="2521739"/>
                    </a:xfrm>
                    <a:prstGeom prst="rect">
                      <a:avLst/>
                    </a:prstGeom>
                    <a:noFill/>
                    <a:ln>
                      <a:noFill/>
                    </a:ln>
                  </pic:spPr>
                </pic:pic>
              </a:graphicData>
            </a:graphic>
          </wp:inline>
        </w:drawing>
      </w:r>
    </w:p>
    <w:p w14:paraId="07D96270" w14:textId="52B60E9F" w:rsidR="00293BE2" w:rsidRDefault="00DB3416" w:rsidP="00927978">
      <w:pPr>
        <w:pStyle w:val="EinfAbs"/>
        <w:ind w:left="-284"/>
        <w:rPr>
          <w:rFonts w:ascii="Arial" w:hAnsi="Arial" w:cs="Arial"/>
          <w:sz w:val="22"/>
          <w:szCs w:val="22"/>
        </w:rPr>
      </w:pPr>
      <w:r w:rsidRPr="009E7B26">
        <w:rPr>
          <w:rFonts w:ascii="Arial" w:hAnsi="Arial" w:cs="Arial"/>
          <w:b/>
          <w:bCs/>
          <w:sz w:val="22"/>
          <w:szCs w:val="22"/>
        </w:rPr>
        <w:t>Bildunterschrift:</w:t>
      </w:r>
      <w:r w:rsidRPr="009E7B26">
        <w:rPr>
          <w:rFonts w:ascii="Arial" w:hAnsi="Arial" w:cs="Arial"/>
          <w:sz w:val="22"/>
          <w:szCs w:val="22"/>
        </w:rPr>
        <w:t xml:space="preserve"> </w:t>
      </w:r>
      <w:r w:rsidR="005E6517" w:rsidRPr="005E6517">
        <w:rPr>
          <w:rFonts w:ascii="Arial" w:hAnsi="Arial" w:cs="Arial"/>
          <w:sz w:val="22"/>
          <w:szCs w:val="22"/>
        </w:rPr>
        <w:t xml:space="preserve">Geschäftsführer des Fachverbandes Gebäude-Klima e.V., Frank Ernst: </w:t>
      </w:r>
      <w:r w:rsidR="005E6517">
        <w:rPr>
          <w:rFonts w:ascii="Arial" w:hAnsi="Arial" w:cs="Arial"/>
          <w:sz w:val="22"/>
          <w:szCs w:val="22"/>
        </w:rPr>
        <w:t>„</w:t>
      </w:r>
      <w:r w:rsidR="005E6517" w:rsidRPr="005E6517">
        <w:rPr>
          <w:rFonts w:ascii="Arial" w:hAnsi="Arial" w:cs="Arial"/>
          <w:sz w:val="22"/>
          <w:szCs w:val="22"/>
        </w:rPr>
        <w:t>Hitze am Arbeitsplatz schlägt sich negativ auf die Leistungsfähigkeit nieder</w:t>
      </w:r>
      <w:r w:rsidR="005E6517">
        <w:rPr>
          <w:rFonts w:ascii="Arial" w:hAnsi="Arial" w:cs="Arial"/>
          <w:sz w:val="22"/>
          <w:szCs w:val="22"/>
        </w:rPr>
        <w:t>“</w:t>
      </w:r>
      <w:r w:rsidR="005E6517" w:rsidRPr="005E6517">
        <w:rPr>
          <w:rFonts w:ascii="Arial" w:hAnsi="Arial" w:cs="Arial"/>
          <w:sz w:val="22"/>
          <w:szCs w:val="22"/>
        </w:rPr>
        <w:t xml:space="preserve"> </w:t>
      </w:r>
    </w:p>
    <w:p w14:paraId="39A20BE6" w14:textId="310444C2" w:rsidR="00DB3416" w:rsidRPr="00AF6712" w:rsidRDefault="00DB3416" w:rsidP="00927978">
      <w:pPr>
        <w:pStyle w:val="EinfAbs"/>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5E6517">
        <w:rPr>
          <w:rFonts w:ascii="Arial" w:hAnsi="Arial" w:cs="Arial"/>
          <w:sz w:val="22"/>
          <w:szCs w:val="22"/>
        </w:rPr>
        <w:t>privat</w:t>
      </w:r>
    </w:p>
    <w:p w14:paraId="18AF4CA6" w14:textId="77777777" w:rsidR="00A43821" w:rsidRPr="00AF6712" w:rsidRDefault="00A43821" w:rsidP="00927978">
      <w:pPr>
        <w:pStyle w:val="EinfAbs"/>
        <w:ind w:left="-284"/>
        <w:rPr>
          <w:rFonts w:ascii="Arial" w:hAnsi="Arial" w:cs="Arial"/>
          <w:sz w:val="22"/>
          <w:szCs w:val="22"/>
        </w:rPr>
      </w:pPr>
    </w:p>
    <w:p w14:paraId="181C4AD5" w14:textId="7180C640" w:rsidR="00FA253D" w:rsidRPr="00852E4A" w:rsidRDefault="00FA253D" w:rsidP="00FA253D">
      <w:pPr>
        <w:pStyle w:val="EinfAbs"/>
        <w:ind w:left="-284"/>
        <w:rPr>
          <w:rFonts w:ascii="Arial" w:hAnsi="Arial" w:cs="Arial"/>
          <w:sz w:val="22"/>
          <w:szCs w:val="22"/>
        </w:rPr>
      </w:pPr>
      <w:r w:rsidRPr="00852E4A">
        <w:rPr>
          <w:rFonts w:ascii="Arial" w:hAnsi="Arial" w:cs="Arial"/>
          <w:sz w:val="22"/>
          <w:szCs w:val="22"/>
        </w:rPr>
        <w:t xml:space="preserve">Diese Pressemitteilung inklusive aller zugehörigen Dokumente können Sie </w:t>
      </w:r>
      <w:hyperlink r:id="rId8" w:history="1">
        <w:r w:rsidRPr="00852E4A">
          <w:rPr>
            <w:rStyle w:val="Hyperlink"/>
            <w:rFonts w:ascii="Arial" w:hAnsi="Arial" w:cs="Arial"/>
            <w:sz w:val="22"/>
            <w:szCs w:val="22"/>
          </w:rPr>
          <w:t>hier</w:t>
        </w:r>
      </w:hyperlink>
      <w:r w:rsidRPr="00852E4A">
        <w:rPr>
          <w:rFonts w:ascii="Arial" w:hAnsi="Arial" w:cs="Arial"/>
          <w:sz w:val="22"/>
          <w:szCs w:val="22"/>
        </w:rPr>
        <w:t xml:space="preserve"> herunterladen. Weitere Pressemitteilungen finden Sie im </w:t>
      </w:r>
      <w:hyperlink r:id="rId9" w:history="1">
        <w:r w:rsidRPr="00852E4A">
          <w:rPr>
            <w:rStyle w:val="Hyperlink"/>
            <w:rFonts w:ascii="Arial" w:hAnsi="Arial" w:cs="Arial"/>
            <w:sz w:val="22"/>
            <w:szCs w:val="22"/>
          </w:rPr>
          <w:t>Pressebereich</w:t>
        </w:r>
      </w:hyperlink>
      <w:r w:rsidRPr="00852E4A">
        <w:rPr>
          <w:rFonts w:ascii="Arial" w:hAnsi="Arial" w:cs="Arial"/>
          <w:sz w:val="22"/>
          <w:szCs w:val="22"/>
        </w:rPr>
        <w:t xml:space="preserve"> der FGK-</w:t>
      </w:r>
      <w:r w:rsidR="004B150C">
        <w:rPr>
          <w:rFonts w:ascii="Arial" w:hAnsi="Arial" w:cs="Arial"/>
          <w:sz w:val="22"/>
          <w:szCs w:val="22"/>
        </w:rPr>
        <w:t>Website</w:t>
      </w:r>
      <w:r w:rsidRPr="00852E4A">
        <w:rPr>
          <w:rFonts w:ascii="Arial" w:hAnsi="Arial" w:cs="Arial"/>
          <w:sz w:val="22"/>
          <w:szCs w:val="22"/>
        </w:rPr>
        <w:t xml:space="preserve">. </w:t>
      </w:r>
    </w:p>
    <w:p w14:paraId="106F8EA5" w14:textId="77777777" w:rsidR="00D56A06" w:rsidRPr="006C31BC" w:rsidRDefault="00D56A06" w:rsidP="00927978">
      <w:pPr>
        <w:pStyle w:val="EinfAbs"/>
        <w:ind w:left="-284"/>
        <w:rPr>
          <w:rFonts w:ascii="Arial" w:hAnsi="Arial" w:cs="Arial"/>
          <w:sz w:val="22"/>
          <w:szCs w:val="22"/>
        </w:rPr>
      </w:pPr>
    </w:p>
    <w:p w14:paraId="22C00B70"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t>Über den Fachverband Gebäude-Klima e. V.</w:t>
      </w:r>
    </w:p>
    <w:p w14:paraId="3C8383B5" w14:textId="77777777" w:rsidR="00A43821" w:rsidRPr="006C31BC" w:rsidRDefault="00A43821" w:rsidP="00FE1401">
      <w:pPr>
        <w:pStyle w:val="EinfAbs"/>
        <w:ind w:left="-284" w:right="-284"/>
        <w:rPr>
          <w:rFonts w:ascii="Arial" w:hAnsi="Arial" w:cs="Arial"/>
          <w:sz w:val="22"/>
          <w:szCs w:val="22"/>
        </w:rPr>
      </w:pPr>
      <w:r w:rsidRPr="006C31BC">
        <w:rPr>
          <w:rFonts w:ascii="Arial" w:hAnsi="Arial" w:cs="Arial"/>
          <w:sz w:val="22"/>
          <w:szCs w:val="22"/>
        </w:rPr>
        <w:t xml:space="preserve">In </w:t>
      </w:r>
      <w:r w:rsidR="002163EA">
        <w:rPr>
          <w:rFonts w:ascii="Arial" w:hAnsi="Arial" w:cs="Arial"/>
          <w:sz w:val="22"/>
          <w:szCs w:val="22"/>
        </w:rPr>
        <w:t>seiner</w:t>
      </w:r>
      <w:r w:rsidR="003300AF">
        <w:rPr>
          <w:rFonts w:ascii="Arial" w:hAnsi="Arial" w:cs="Arial"/>
          <w:sz w:val="22"/>
          <w:szCs w:val="22"/>
        </w:rPr>
        <w:t xml:space="preserve"> mehr als</w:t>
      </w:r>
      <w:r w:rsidR="006C31BC">
        <w:rPr>
          <w:rFonts w:ascii="Arial" w:hAnsi="Arial" w:cs="Arial"/>
          <w:sz w:val="22"/>
          <w:szCs w:val="22"/>
        </w:rPr>
        <w:t xml:space="preserve"> 5</w:t>
      </w:r>
      <w:r w:rsidRPr="006C31BC">
        <w:rPr>
          <w:rFonts w:ascii="Arial" w:hAnsi="Arial" w:cs="Arial"/>
          <w:sz w:val="22"/>
          <w:szCs w:val="22"/>
        </w:rPr>
        <w:t xml:space="preserve">0-jährigen Geschichte entwickelte sich der Fachverband Gebäude-Klima e. V. zum führenden Branchenverband der deutschen Klima- und Lüftungswirtschaft.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 </w:t>
      </w:r>
    </w:p>
    <w:p w14:paraId="1C607D30" w14:textId="77777777" w:rsidR="00A43821" w:rsidRPr="006C31BC" w:rsidRDefault="00A43821" w:rsidP="00927978">
      <w:pPr>
        <w:pStyle w:val="EinfAbs"/>
        <w:ind w:left="-284"/>
        <w:rPr>
          <w:rFonts w:ascii="Arial" w:hAnsi="Arial" w:cs="Arial"/>
          <w:sz w:val="22"/>
          <w:szCs w:val="22"/>
        </w:rPr>
      </w:pPr>
    </w:p>
    <w:p w14:paraId="3CAF6A63"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t>Pressekontakt</w:t>
      </w:r>
    </w:p>
    <w:p w14:paraId="30912A89" w14:textId="77777777" w:rsidR="008E4303" w:rsidRPr="002163EA" w:rsidRDefault="00D3532F" w:rsidP="00B43489">
      <w:pPr>
        <w:keepNext/>
        <w:spacing w:after="0"/>
        <w:ind w:left="-284"/>
        <w:rPr>
          <w:rFonts w:ascii="Arial" w:hAnsi="Arial" w:cs="Arial"/>
          <w:color w:val="000000"/>
        </w:rPr>
      </w:pPr>
      <w:r w:rsidRPr="002163EA">
        <w:rPr>
          <w:rFonts w:ascii="Arial" w:hAnsi="Arial" w:cs="Arial"/>
          <w:color w:val="000000"/>
        </w:rPr>
        <w:t>Sabine Riethmüller</w:t>
      </w:r>
    </w:p>
    <w:p w14:paraId="4C19AA0D" w14:textId="77777777" w:rsidR="008E4303" w:rsidRPr="002163EA" w:rsidRDefault="008E4303" w:rsidP="00B43489">
      <w:pPr>
        <w:keepNext/>
        <w:spacing w:after="0"/>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0F9D9E3A"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Fachverband Gebäude-Klima e.V. </w:t>
      </w:r>
    </w:p>
    <w:p w14:paraId="2CCBC0F5" w14:textId="77777777" w:rsidR="00601F45" w:rsidRPr="00601F45" w:rsidRDefault="00601F45" w:rsidP="00601F45">
      <w:pPr>
        <w:keepNext/>
        <w:spacing w:after="0"/>
        <w:ind w:left="-284"/>
        <w:rPr>
          <w:rFonts w:ascii="Arial" w:hAnsi="Arial" w:cs="Arial"/>
          <w:color w:val="000000"/>
        </w:rPr>
      </w:pPr>
      <w:r w:rsidRPr="00601F45">
        <w:rPr>
          <w:rFonts w:ascii="Arial" w:hAnsi="Arial" w:cs="Arial"/>
          <w:color w:val="000000"/>
        </w:rPr>
        <w:t>Hoferstraße 5</w:t>
      </w:r>
    </w:p>
    <w:p w14:paraId="1FB63F16" w14:textId="77777777" w:rsidR="008E4303" w:rsidRPr="008E4303" w:rsidRDefault="00601F45" w:rsidP="00601F45">
      <w:pPr>
        <w:keepNext/>
        <w:spacing w:after="0"/>
        <w:ind w:left="-284"/>
        <w:rPr>
          <w:rFonts w:ascii="Arial" w:hAnsi="Arial" w:cs="Arial"/>
          <w:color w:val="000000"/>
        </w:rPr>
      </w:pPr>
      <w:r w:rsidRPr="00601F45">
        <w:rPr>
          <w:rFonts w:ascii="Arial" w:hAnsi="Arial" w:cs="Arial"/>
          <w:color w:val="000000"/>
        </w:rPr>
        <w:t>71636 Ludwigsburg</w:t>
      </w:r>
    </w:p>
    <w:p w14:paraId="2D9EFECB"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47A17661" w14:textId="77777777" w:rsidR="00B53E3C" w:rsidRPr="00911E25" w:rsidRDefault="00000000" w:rsidP="00B43489">
      <w:pPr>
        <w:keepNext/>
        <w:spacing w:after="0"/>
        <w:ind w:left="-284"/>
        <w:rPr>
          <w:rFonts w:ascii="Arial" w:hAnsi="Arial" w:cs="Arial"/>
          <w:color w:val="000000"/>
        </w:rPr>
      </w:pPr>
      <w:hyperlink r:id="rId10" w:history="1">
        <w:r w:rsidR="00031485" w:rsidRPr="00323993">
          <w:rPr>
            <w:rStyle w:val="Hyperlink"/>
            <w:rFonts w:ascii="Arial" w:hAnsi="Arial" w:cs="Arial"/>
          </w:rPr>
          <w:t>presse@fgk.info</w:t>
        </w:r>
      </w:hyperlink>
    </w:p>
    <w:p w14:paraId="02CBD498" w14:textId="1A4B2CE5" w:rsidR="008E4303" w:rsidRPr="008E4303" w:rsidRDefault="00000000" w:rsidP="00927978">
      <w:pPr>
        <w:spacing w:after="0"/>
        <w:ind w:left="-284"/>
        <w:rPr>
          <w:rFonts w:ascii="Arial" w:hAnsi="Arial" w:cs="Arial"/>
          <w:lang w:val="en-US"/>
        </w:rPr>
      </w:pPr>
      <w:hyperlink r:id="rId11" w:history="1">
        <w:r w:rsidR="00B53E3C" w:rsidRPr="009A0EA0">
          <w:rPr>
            <w:rStyle w:val="Hyperlink"/>
            <w:rFonts w:ascii="Arial" w:hAnsi="Arial" w:cs="Arial"/>
            <w:lang w:val="en-US"/>
          </w:rPr>
          <w:t>www.fgk.de</w:t>
        </w:r>
      </w:hyperlink>
    </w:p>
    <w:sectPr w:rsidR="008E4303" w:rsidRPr="008E4303" w:rsidSect="00C34159">
      <w:headerReference w:type="default" r:id="rId12"/>
      <w:pgSz w:w="11906" w:h="16838"/>
      <w:pgMar w:top="-4536" w:right="141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FDC55" w14:textId="77777777" w:rsidR="00824D69" w:rsidRDefault="00824D69" w:rsidP="00A43821">
      <w:pPr>
        <w:spacing w:after="0" w:line="240" w:lineRule="auto"/>
      </w:pPr>
      <w:r>
        <w:separator/>
      </w:r>
    </w:p>
  </w:endnote>
  <w:endnote w:type="continuationSeparator" w:id="0">
    <w:p w14:paraId="09FF9C65" w14:textId="77777777" w:rsidR="00824D69" w:rsidRDefault="00824D69"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511B6" w14:textId="77777777" w:rsidR="00824D69" w:rsidRDefault="00824D69" w:rsidP="00A43821">
      <w:pPr>
        <w:spacing w:after="0" w:line="240" w:lineRule="auto"/>
      </w:pPr>
      <w:r>
        <w:separator/>
      </w:r>
    </w:p>
  </w:footnote>
  <w:footnote w:type="continuationSeparator" w:id="0">
    <w:p w14:paraId="219C6B33" w14:textId="77777777" w:rsidR="00824D69" w:rsidRDefault="00824D69"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1CC79" w14:textId="77777777" w:rsidR="00A43821" w:rsidRDefault="00A43821" w:rsidP="00A43821">
    <w:pPr>
      <w:pStyle w:val="Kopfzeile"/>
      <w:ind w:left="-1417"/>
    </w:pPr>
    <w:r>
      <w:rPr>
        <w:noProof/>
      </w:rPr>
      <w:drawing>
        <wp:inline distT="0" distB="0" distL="0" distR="0" wp14:anchorId="0322ED7E" wp14:editId="6DFDB7C3">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removePersonalInformation/>
  <w:removeDateAndTime/>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F41"/>
    <w:rsid w:val="00031485"/>
    <w:rsid w:val="0004043E"/>
    <w:rsid w:val="00044854"/>
    <w:rsid w:val="00062DA9"/>
    <w:rsid w:val="0012417A"/>
    <w:rsid w:val="001504A9"/>
    <w:rsid w:val="00164A50"/>
    <w:rsid w:val="00212B27"/>
    <w:rsid w:val="002163EA"/>
    <w:rsid w:val="002221EF"/>
    <w:rsid w:val="00245F19"/>
    <w:rsid w:val="00265EEB"/>
    <w:rsid w:val="0028071E"/>
    <w:rsid w:val="00292157"/>
    <w:rsid w:val="00293BE2"/>
    <w:rsid w:val="002E2A1B"/>
    <w:rsid w:val="003300AF"/>
    <w:rsid w:val="00332829"/>
    <w:rsid w:val="00390280"/>
    <w:rsid w:val="003913F9"/>
    <w:rsid w:val="003938B0"/>
    <w:rsid w:val="003A13BE"/>
    <w:rsid w:val="003B23E6"/>
    <w:rsid w:val="003B6762"/>
    <w:rsid w:val="003D0C76"/>
    <w:rsid w:val="003E57F7"/>
    <w:rsid w:val="00426839"/>
    <w:rsid w:val="00497E79"/>
    <w:rsid w:val="004B150C"/>
    <w:rsid w:val="0050775D"/>
    <w:rsid w:val="005331BE"/>
    <w:rsid w:val="00550B04"/>
    <w:rsid w:val="00585579"/>
    <w:rsid w:val="00592B07"/>
    <w:rsid w:val="005C24CA"/>
    <w:rsid w:val="005E6517"/>
    <w:rsid w:val="00601F45"/>
    <w:rsid w:val="00606A01"/>
    <w:rsid w:val="006613BA"/>
    <w:rsid w:val="006C31BC"/>
    <w:rsid w:val="006E507E"/>
    <w:rsid w:val="00727080"/>
    <w:rsid w:val="007343F9"/>
    <w:rsid w:val="00766EDE"/>
    <w:rsid w:val="00782E62"/>
    <w:rsid w:val="007C3F93"/>
    <w:rsid w:val="007F365F"/>
    <w:rsid w:val="007F3CD6"/>
    <w:rsid w:val="008002B0"/>
    <w:rsid w:val="00824D69"/>
    <w:rsid w:val="00826CA4"/>
    <w:rsid w:val="00842916"/>
    <w:rsid w:val="00857E2A"/>
    <w:rsid w:val="00894545"/>
    <w:rsid w:val="00895D2E"/>
    <w:rsid w:val="008A323B"/>
    <w:rsid w:val="008E1A59"/>
    <w:rsid w:val="008E4303"/>
    <w:rsid w:val="008F40DB"/>
    <w:rsid w:val="008F4DA3"/>
    <w:rsid w:val="00911E25"/>
    <w:rsid w:val="00927978"/>
    <w:rsid w:val="00940572"/>
    <w:rsid w:val="0095340D"/>
    <w:rsid w:val="0095671E"/>
    <w:rsid w:val="00974253"/>
    <w:rsid w:val="0097759D"/>
    <w:rsid w:val="009B6297"/>
    <w:rsid w:val="009C5096"/>
    <w:rsid w:val="00A43821"/>
    <w:rsid w:val="00A74FD7"/>
    <w:rsid w:val="00AB097D"/>
    <w:rsid w:val="00AB1ADE"/>
    <w:rsid w:val="00AF6712"/>
    <w:rsid w:val="00B12F41"/>
    <w:rsid w:val="00B43489"/>
    <w:rsid w:val="00B53E3C"/>
    <w:rsid w:val="00B77B03"/>
    <w:rsid w:val="00B85FE7"/>
    <w:rsid w:val="00B942D3"/>
    <w:rsid w:val="00BD562B"/>
    <w:rsid w:val="00C006DE"/>
    <w:rsid w:val="00C34159"/>
    <w:rsid w:val="00C35186"/>
    <w:rsid w:val="00C50FA0"/>
    <w:rsid w:val="00CA1E05"/>
    <w:rsid w:val="00CD5848"/>
    <w:rsid w:val="00D31053"/>
    <w:rsid w:val="00D3532F"/>
    <w:rsid w:val="00D56A06"/>
    <w:rsid w:val="00DB16B6"/>
    <w:rsid w:val="00DB3416"/>
    <w:rsid w:val="00DD17AC"/>
    <w:rsid w:val="00E0212E"/>
    <w:rsid w:val="00E31A8D"/>
    <w:rsid w:val="00E54045"/>
    <w:rsid w:val="00E96019"/>
    <w:rsid w:val="00EE5597"/>
    <w:rsid w:val="00EE5835"/>
    <w:rsid w:val="00EE5BF1"/>
    <w:rsid w:val="00F2105B"/>
    <w:rsid w:val="00F232D7"/>
    <w:rsid w:val="00F450F2"/>
    <w:rsid w:val="00F51F8F"/>
    <w:rsid w:val="00F73EE2"/>
    <w:rsid w:val="00F75436"/>
    <w:rsid w:val="00F834FD"/>
    <w:rsid w:val="00FA253D"/>
    <w:rsid w:val="00FD6F39"/>
    <w:rsid w:val="00FE14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63C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 w:id="214968488">
      <w:bodyDiv w:val="1"/>
      <w:marLeft w:val="0"/>
      <w:marRight w:val="0"/>
      <w:marTop w:val="0"/>
      <w:marBottom w:val="0"/>
      <w:divBdr>
        <w:top w:val="none" w:sz="0" w:space="0" w:color="auto"/>
        <w:left w:val="none" w:sz="0" w:space="0" w:color="auto"/>
        <w:bottom w:val="none" w:sz="0" w:space="0" w:color="auto"/>
        <w:right w:val="none" w:sz="0" w:space="0" w:color="auto"/>
      </w:divBdr>
    </w:div>
    <w:div w:id="133623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dates.fgk.de/presseverwaltung/pressedateien/24_13_PM_Hitze_Arbeitsplatz.zi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gk.de" TargetMode="External"/><Relationship Id="rId5" Type="http://schemas.openxmlformats.org/officeDocument/2006/relationships/footnotes" Target="footnotes.xml"/><Relationship Id="rId10" Type="http://schemas.openxmlformats.org/officeDocument/2006/relationships/hyperlink" Target="mailto:presse@fgk.info" TargetMode="External"/><Relationship Id="rId4" Type="http://schemas.openxmlformats.org/officeDocument/2006/relationships/webSettings" Target="webSettings.xml"/><Relationship Id="rId9" Type="http://schemas.openxmlformats.org/officeDocument/2006/relationships/hyperlink" Target="https://www.fgk.de/pressemeldung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oudStation\FGK_Presse\Pressemeldungen\Vorlagen_Anleitungen_Infos\Vorlage_PM_FGK_202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Vorlage_PM_FGK_2024.dotx</Template>
  <TotalTime>0</TotalTime>
  <Pages>2</Pages>
  <Words>512</Words>
  <Characters>3227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2024-06-26T13:34:00Z</dcterms:created>
  <dcterms:modified xsi:type="dcterms:W3CDTF">2024-06-26T13:46:00Z</dcterms:modified>
</cp:coreProperties>
</file>