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4C9FD" w14:textId="77777777" w:rsidR="00A85EDA" w:rsidRPr="00A85EDA" w:rsidRDefault="00A85EDA" w:rsidP="00F2467F">
      <w:pPr>
        <w:tabs>
          <w:tab w:val="center" w:pos="4536"/>
          <w:tab w:val="left" w:pos="7530"/>
        </w:tabs>
        <w:spacing w:after="80"/>
        <w:ind w:right="-283"/>
        <w:jc w:val="center"/>
        <w:rPr>
          <w:rFonts w:ascii="Arial" w:hAnsi="Arial" w:cs="Arial"/>
          <w:b/>
          <w:spacing w:val="-2"/>
        </w:rPr>
      </w:pPr>
    </w:p>
    <w:p w14:paraId="388E5281" w14:textId="646061CC" w:rsidR="00CD717A" w:rsidRPr="006C1B3C" w:rsidRDefault="00CD717A" w:rsidP="00F2467F">
      <w:pPr>
        <w:tabs>
          <w:tab w:val="center" w:pos="4536"/>
          <w:tab w:val="left" w:pos="7530"/>
        </w:tabs>
        <w:spacing w:after="80"/>
        <w:ind w:right="-283"/>
        <w:jc w:val="center"/>
        <w:rPr>
          <w:rFonts w:ascii="Arial" w:hAnsi="Arial" w:cs="Arial"/>
          <w:b/>
          <w:spacing w:val="-2"/>
          <w:sz w:val="28"/>
          <w:szCs w:val="28"/>
        </w:rPr>
      </w:pPr>
      <w:r w:rsidRPr="006C1B3C">
        <w:rPr>
          <w:rFonts w:ascii="Arial" w:hAnsi="Arial" w:cs="Arial"/>
          <w:b/>
          <w:spacing w:val="-2"/>
          <w:sz w:val="28"/>
          <w:szCs w:val="28"/>
        </w:rPr>
        <w:t>GEMEINSAME PRESSEMITTEILUNG</w:t>
      </w:r>
    </w:p>
    <w:p w14:paraId="46FFF1BC" w14:textId="498E8912" w:rsidR="00CD717A" w:rsidRPr="006C1B3C" w:rsidRDefault="00CD717A" w:rsidP="00F2467F">
      <w:pPr>
        <w:spacing w:after="0"/>
        <w:ind w:right="-283"/>
        <w:jc w:val="center"/>
        <w:rPr>
          <w:rFonts w:ascii="Arial" w:hAnsi="Arial" w:cs="Arial"/>
          <w:spacing w:val="-2"/>
          <w:sz w:val="24"/>
          <w:szCs w:val="24"/>
        </w:rPr>
      </w:pPr>
      <w:r w:rsidRPr="006C1B3C">
        <w:rPr>
          <w:rFonts w:ascii="Arial" w:hAnsi="Arial" w:cs="Arial"/>
          <w:spacing w:val="-2"/>
          <w:sz w:val="24"/>
          <w:szCs w:val="24"/>
        </w:rPr>
        <w:t xml:space="preserve">Bundesindustrieverband </w:t>
      </w:r>
      <w:r w:rsidR="00793907" w:rsidRPr="006C1B3C">
        <w:rPr>
          <w:rFonts w:ascii="Arial" w:hAnsi="Arial" w:cs="Arial"/>
          <w:spacing w:val="-2"/>
          <w:sz w:val="24"/>
          <w:szCs w:val="24"/>
        </w:rPr>
        <w:t>Technische Gebäudeausrüstung e.</w:t>
      </w:r>
      <w:r w:rsidR="00DE726B" w:rsidRPr="006C1B3C">
        <w:rPr>
          <w:rFonts w:ascii="Arial" w:hAnsi="Arial" w:cs="Arial"/>
          <w:spacing w:val="-2"/>
          <w:sz w:val="24"/>
          <w:szCs w:val="24"/>
        </w:rPr>
        <w:t xml:space="preserve"> </w:t>
      </w:r>
      <w:r w:rsidRPr="006C1B3C">
        <w:rPr>
          <w:rFonts w:ascii="Arial" w:hAnsi="Arial" w:cs="Arial"/>
          <w:spacing w:val="-2"/>
          <w:sz w:val="24"/>
          <w:szCs w:val="24"/>
        </w:rPr>
        <w:t>V. (BTGA)</w:t>
      </w:r>
    </w:p>
    <w:p w14:paraId="12233E60" w14:textId="386AD037" w:rsidR="0091277C" w:rsidRPr="006C1B3C" w:rsidRDefault="00793907" w:rsidP="00773145">
      <w:pPr>
        <w:spacing w:before="120" w:after="120" w:line="240" w:lineRule="auto"/>
        <w:ind w:right="-284"/>
        <w:jc w:val="center"/>
        <w:rPr>
          <w:rFonts w:ascii="Arial" w:hAnsi="Arial" w:cs="Arial"/>
          <w:spacing w:val="-2"/>
        </w:rPr>
      </w:pPr>
      <w:r w:rsidRPr="006C1B3C">
        <w:rPr>
          <w:rFonts w:ascii="Arial" w:hAnsi="Arial" w:cs="Arial"/>
          <w:spacing w:val="-2"/>
          <w:sz w:val="24"/>
          <w:szCs w:val="24"/>
        </w:rPr>
        <w:t>Fachverband Gebäude-Klima e.</w:t>
      </w:r>
      <w:r w:rsidR="00DE726B" w:rsidRPr="006C1B3C">
        <w:rPr>
          <w:rFonts w:ascii="Arial" w:hAnsi="Arial" w:cs="Arial"/>
          <w:spacing w:val="-2"/>
          <w:sz w:val="24"/>
          <w:szCs w:val="24"/>
        </w:rPr>
        <w:t xml:space="preserve"> </w:t>
      </w:r>
      <w:r w:rsidR="00CD717A" w:rsidRPr="006C1B3C">
        <w:rPr>
          <w:rFonts w:ascii="Arial" w:hAnsi="Arial" w:cs="Arial"/>
          <w:spacing w:val="-2"/>
          <w:sz w:val="24"/>
          <w:szCs w:val="24"/>
        </w:rPr>
        <w:t>V. (FGK)</w:t>
      </w:r>
      <w:r w:rsidR="00000000">
        <w:rPr>
          <w:rFonts w:ascii="Arial" w:hAnsi="Arial" w:cs="Arial"/>
          <w:spacing w:val="-2"/>
        </w:rPr>
        <w:pict w14:anchorId="0565CA7E">
          <v:rect id="_x0000_i1025" style="width:448.6pt;height:.5pt" o:hrpct="989" o:hrstd="t" o:hrnoshade="t" o:hr="t" fillcolor="black" stroked="f"/>
        </w:pict>
      </w:r>
    </w:p>
    <w:p w14:paraId="6D1C9442" w14:textId="667118F9" w:rsidR="002515C3" w:rsidRPr="006C1B3C" w:rsidRDefault="00A53AE1" w:rsidP="00773145">
      <w:pPr>
        <w:pStyle w:val="KeinLeerraum"/>
        <w:spacing w:before="120" w:line="254" w:lineRule="auto"/>
        <w:ind w:right="-340"/>
        <w:rPr>
          <w:rStyle w:val="normalertext"/>
          <w:rFonts w:ascii="Arial" w:hAnsi="Arial"/>
          <w:b/>
          <w:spacing w:val="-2"/>
          <w:sz w:val="28"/>
          <w:szCs w:val="28"/>
        </w:rPr>
      </w:pPr>
      <w:r w:rsidRPr="006C1B3C">
        <w:rPr>
          <w:rStyle w:val="normalertext"/>
          <w:rFonts w:ascii="Arial" w:hAnsi="Arial"/>
          <w:b/>
          <w:spacing w:val="-2"/>
          <w:sz w:val="28"/>
          <w:szCs w:val="28"/>
        </w:rPr>
        <w:t xml:space="preserve">Erfahrungsaustausch zur </w:t>
      </w:r>
      <w:r w:rsidR="00745C17">
        <w:rPr>
          <w:rStyle w:val="normalertext"/>
          <w:rFonts w:ascii="Arial" w:hAnsi="Arial"/>
          <w:b/>
          <w:spacing w:val="-2"/>
          <w:sz w:val="28"/>
          <w:szCs w:val="28"/>
        </w:rPr>
        <w:t>e</w:t>
      </w:r>
      <w:r w:rsidRPr="006C1B3C">
        <w:rPr>
          <w:rStyle w:val="normalertext"/>
          <w:rFonts w:ascii="Arial" w:hAnsi="Arial"/>
          <w:b/>
          <w:spacing w:val="-2"/>
          <w:sz w:val="28"/>
          <w:szCs w:val="28"/>
        </w:rPr>
        <w:t>nergetischen Inspektion von Klimaanlagen</w:t>
      </w:r>
    </w:p>
    <w:p w14:paraId="042B1580" w14:textId="77777777" w:rsidR="0091277C" w:rsidRPr="006C1B3C" w:rsidRDefault="0091277C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</w:p>
    <w:p w14:paraId="455D7723" w14:textId="63C565CA" w:rsidR="00B31187" w:rsidRDefault="000A4D5E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b/>
          <w:i/>
          <w:spacing w:val="-2"/>
        </w:rPr>
        <w:t>Ludwigsburg</w:t>
      </w:r>
      <w:r w:rsidR="008C1969" w:rsidRPr="006C1B3C">
        <w:rPr>
          <w:rStyle w:val="normalertext"/>
          <w:rFonts w:ascii="Arial" w:hAnsi="Arial" w:cs="Arial"/>
          <w:b/>
          <w:i/>
          <w:spacing w:val="-2"/>
        </w:rPr>
        <w:t xml:space="preserve">, Bonn, </w:t>
      </w:r>
      <w:r w:rsidR="00B100E1">
        <w:rPr>
          <w:rStyle w:val="normalertext"/>
          <w:rFonts w:ascii="Arial" w:hAnsi="Arial" w:cs="Arial"/>
          <w:b/>
          <w:i/>
          <w:spacing w:val="-2"/>
        </w:rPr>
        <w:t>30.04.</w:t>
      </w:r>
      <w:r w:rsidR="008C1969" w:rsidRPr="006C1B3C">
        <w:rPr>
          <w:rStyle w:val="normalertext"/>
          <w:rFonts w:ascii="Arial" w:hAnsi="Arial" w:cs="Arial"/>
          <w:b/>
          <w:i/>
          <w:spacing w:val="-2"/>
        </w:rPr>
        <w:t>202</w:t>
      </w:r>
      <w:r w:rsidR="00F2467F" w:rsidRPr="006C1B3C">
        <w:rPr>
          <w:rStyle w:val="normalertext"/>
          <w:rFonts w:ascii="Arial" w:hAnsi="Arial" w:cs="Arial"/>
          <w:b/>
          <w:i/>
          <w:spacing w:val="-2"/>
        </w:rPr>
        <w:t>4</w:t>
      </w:r>
      <w:r w:rsidR="00C042D0" w:rsidRPr="006C1B3C">
        <w:rPr>
          <w:rStyle w:val="normalertext"/>
          <w:rFonts w:ascii="Arial" w:hAnsi="Arial" w:cs="Arial"/>
          <w:spacing w:val="-2"/>
        </w:rPr>
        <w:t xml:space="preserve"> –</w:t>
      </w:r>
      <w:bookmarkStart w:id="0" w:name="_Hlk512845939"/>
      <w:r w:rsidR="00B31187">
        <w:rPr>
          <w:rStyle w:val="normalertext"/>
          <w:rFonts w:ascii="Arial" w:hAnsi="Arial" w:cs="Arial"/>
          <w:spacing w:val="-2"/>
        </w:rPr>
        <w:t xml:space="preserve"> </w:t>
      </w:r>
      <w:r w:rsidR="00B31187" w:rsidRPr="00B31187">
        <w:rPr>
          <w:rStyle w:val="normalertext"/>
          <w:rFonts w:ascii="Arial" w:hAnsi="Arial" w:cs="Arial"/>
          <w:spacing w:val="-2"/>
        </w:rPr>
        <w:t xml:space="preserve">Der Fachverband Gebäude-Klima e. V. (FGK) und der Bundesindustrieverband Technische Gebäudeausrüstung e. V. (BTGA) </w:t>
      </w:r>
      <w:r w:rsidR="00B31187">
        <w:rPr>
          <w:rStyle w:val="normalertext"/>
          <w:rFonts w:ascii="Arial" w:hAnsi="Arial" w:cs="Arial"/>
          <w:spacing w:val="-2"/>
        </w:rPr>
        <w:t>bieten a</w:t>
      </w:r>
      <w:r w:rsidR="00B31187" w:rsidRPr="00B31187">
        <w:rPr>
          <w:rStyle w:val="normalertext"/>
          <w:rFonts w:ascii="Arial" w:hAnsi="Arial" w:cs="Arial"/>
          <w:spacing w:val="-2"/>
        </w:rPr>
        <w:t>m 25. Juni 2024 wieder die Möglichkeit zum Erfahrungsaustausch über die vielfältigen Praxiserfahrungen mit der energetischen Inspektion von Klimaanlagen nach §</w:t>
      </w:r>
      <w:r w:rsidR="00C62263">
        <w:rPr>
          <w:rStyle w:val="normalertext"/>
          <w:rFonts w:ascii="Arial" w:hAnsi="Arial" w:cs="Arial"/>
          <w:spacing w:val="-2"/>
        </w:rPr>
        <w:t>§</w:t>
      </w:r>
      <w:r w:rsidR="00B31187" w:rsidRPr="00B31187">
        <w:rPr>
          <w:rStyle w:val="normalertext"/>
          <w:rFonts w:ascii="Arial" w:hAnsi="Arial" w:cs="Arial"/>
          <w:spacing w:val="-2"/>
        </w:rPr>
        <w:t xml:space="preserve"> 74-78 GEG. </w:t>
      </w:r>
    </w:p>
    <w:p w14:paraId="61F50F93" w14:textId="77777777" w:rsidR="00B31187" w:rsidRDefault="00B31187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</w:p>
    <w:p w14:paraId="7FB718DF" w14:textId="46365694" w:rsidR="00B31187" w:rsidRDefault="00B31187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  <w:r w:rsidRPr="00B31187">
        <w:rPr>
          <w:rStyle w:val="normalertext"/>
          <w:rFonts w:ascii="Arial" w:hAnsi="Arial" w:cs="Arial"/>
          <w:spacing w:val="-2"/>
        </w:rPr>
        <w:t>Referenten aus den beiden Verbänden</w:t>
      </w:r>
      <w:r w:rsidR="00773145">
        <w:rPr>
          <w:rStyle w:val="normalertext"/>
          <w:rFonts w:ascii="Arial" w:hAnsi="Arial" w:cs="Arial"/>
          <w:spacing w:val="-2"/>
        </w:rPr>
        <w:t xml:space="preserve"> sowie </w:t>
      </w:r>
      <w:r w:rsidRPr="00B31187">
        <w:rPr>
          <w:rStyle w:val="normalertext"/>
          <w:rFonts w:ascii="Arial" w:hAnsi="Arial" w:cs="Arial"/>
          <w:spacing w:val="-2"/>
        </w:rPr>
        <w:t xml:space="preserve">der EU-Kommission, dem UBA </w:t>
      </w:r>
      <w:r w:rsidR="00773145">
        <w:rPr>
          <w:rStyle w:val="normalertext"/>
          <w:rFonts w:ascii="Arial" w:hAnsi="Arial" w:cs="Arial"/>
          <w:spacing w:val="-2"/>
        </w:rPr>
        <w:t xml:space="preserve">und </w:t>
      </w:r>
      <w:r w:rsidRPr="00B31187">
        <w:rPr>
          <w:rStyle w:val="normalertext"/>
          <w:rFonts w:ascii="Arial" w:hAnsi="Arial" w:cs="Arial"/>
          <w:spacing w:val="-2"/>
        </w:rPr>
        <w:t xml:space="preserve">aus den Bereichen Beratung und Planung betrachten das Thema aus unterschiedlichen Blickwinkeln. </w:t>
      </w:r>
      <w:r w:rsidR="002949F6">
        <w:rPr>
          <w:rStyle w:val="normalertext"/>
          <w:rFonts w:ascii="Arial" w:hAnsi="Arial" w:cs="Arial"/>
          <w:spacing w:val="-2"/>
        </w:rPr>
        <w:t>In den</w:t>
      </w:r>
      <w:r>
        <w:rPr>
          <w:rStyle w:val="normalertext"/>
          <w:rFonts w:ascii="Arial" w:hAnsi="Arial" w:cs="Arial"/>
          <w:spacing w:val="-2"/>
        </w:rPr>
        <w:t xml:space="preserve"> </w:t>
      </w:r>
      <w:r w:rsidRPr="00B31187">
        <w:rPr>
          <w:rStyle w:val="normalertext"/>
          <w:rFonts w:ascii="Arial" w:hAnsi="Arial" w:cs="Arial"/>
          <w:spacing w:val="-2"/>
        </w:rPr>
        <w:t>Vorträge</w:t>
      </w:r>
      <w:r w:rsidR="002949F6">
        <w:rPr>
          <w:rStyle w:val="normalertext"/>
          <w:rFonts w:ascii="Arial" w:hAnsi="Arial" w:cs="Arial"/>
          <w:spacing w:val="-2"/>
        </w:rPr>
        <w:t xml:space="preserve">n geht es um </w:t>
      </w:r>
      <w:r w:rsidRPr="00B31187">
        <w:rPr>
          <w:rStyle w:val="normalertext"/>
          <w:rFonts w:ascii="Arial" w:hAnsi="Arial" w:cs="Arial"/>
          <w:spacing w:val="-2"/>
        </w:rPr>
        <w:t xml:space="preserve">Inspektionen nach der überarbeiteten Richtlinie über die Gesamtenergieeffizienz von Gebäuden (EPBD), mögliche verordnungsrechtliche Entwicklungen in Deutschland, normative Inhalte der DIN EN 16798-17 „Energetische Bewertung von Gebäuden – Lüftung von Gebäuden – Teil 17: Leitlinien für die Inspektion von Lüftungs- und Klimaanlagen“ und DIN SPEC 15240 „Energetische Bewertung von Gebäuden – Lüftung von Gebäuden – Energetische Inspektion von Klimaanlagen“ </w:t>
      </w:r>
      <w:r w:rsidR="00295DEB">
        <w:rPr>
          <w:rStyle w:val="normalertext"/>
          <w:rFonts w:ascii="Arial" w:hAnsi="Arial" w:cs="Arial"/>
          <w:spacing w:val="-2"/>
        </w:rPr>
        <w:t>und</w:t>
      </w:r>
      <w:r w:rsidRPr="00B31187">
        <w:rPr>
          <w:rStyle w:val="normalertext"/>
          <w:rFonts w:ascii="Arial" w:hAnsi="Arial" w:cs="Arial"/>
          <w:spacing w:val="-2"/>
        </w:rPr>
        <w:t xml:space="preserve"> Randbedingungen für die digitale Umsetzung der Inspektion. Ein Energieauditor berichtet über Einsparpotenziale bei </w:t>
      </w:r>
      <w:r w:rsidR="00295DEB">
        <w:rPr>
          <w:rStyle w:val="normalertext"/>
          <w:rFonts w:ascii="Arial" w:hAnsi="Arial" w:cs="Arial"/>
          <w:spacing w:val="-2"/>
        </w:rPr>
        <w:t xml:space="preserve">Raumlufttechnischen </w:t>
      </w:r>
      <w:r w:rsidRPr="00B31187">
        <w:rPr>
          <w:rStyle w:val="normalertext"/>
          <w:rFonts w:ascii="Arial" w:hAnsi="Arial" w:cs="Arial"/>
          <w:spacing w:val="-2"/>
        </w:rPr>
        <w:t xml:space="preserve">Anlagen, </w:t>
      </w:r>
      <w:r w:rsidR="00773145">
        <w:rPr>
          <w:rStyle w:val="normalertext"/>
          <w:rFonts w:ascii="Arial" w:hAnsi="Arial" w:cs="Arial"/>
          <w:spacing w:val="-2"/>
        </w:rPr>
        <w:t>des Weiteren</w:t>
      </w:r>
      <w:r w:rsidRPr="00B31187">
        <w:rPr>
          <w:rStyle w:val="normalertext"/>
          <w:rFonts w:ascii="Arial" w:hAnsi="Arial" w:cs="Arial"/>
          <w:spacing w:val="-2"/>
        </w:rPr>
        <w:t xml:space="preserve"> werden Aspekte der </w:t>
      </w:r>
      <w:r w:rsidR="00745C17">
        <w:rPr>
          <w:rStyle w:val="normalertext"/>
          <w:rFonts w:ascii="Arial" w:hAnsi="Arial" w:cs="Arial"/>
          <w:spacing w:val="-2"/>
        </w:rPr>
        <w:t>e</w:t>
      </w:r>
      <w:r w:rsidRPr="00B31187">
        <w:rPr>
          <w:rStyle w:val="normalertext"/>
          <w:rFonts w:ascii="Arial" w:hAnsi="Arial" w:cs="Arial"/>
          <w:spacing w:val="-2"/>
        </w:rPr>
        <w:t xml:space="preserve">nergetischen Inspektion aus Sicht eines Beraters und im Hinblick auf den Klimaschutz dargestellt. </w:t>
      </w:r>
    </w:p>
    <w:p w14:paraId="5DEB6CD6" w14:textId="77777777" w:rsidR="00B31187" w:rsidRPr="00B31187" w:rsidRDefault="00B31187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</w:p>
    <w:bookmarkEnd w:id="0"/>
    <w:p w14:paraId="157E28EE" w14:textId="5F99F811" w:rsidR="00996DFD" w:rsidRPr="006C1B3C" w:rsidRDefault="00295DEB" w:rsidP="00773145">
      <w:pPr>
        <w:pStyle w:val="KeinLeerraum"/>
        <w:spacing w:line="254" w:lineRule="auto"/>
        <w:ind w:right="-510"/>
        <w:rPr>
          <w:rStyle w:val="normalertext"/>
          <w:rFonts w:ascii="Arial" w:hAnsi="Arial" w:cs="Arial"/>
          <w:spacing w:val="-2"/>
        </w:rPr>
      </w:pPr>
      <w:r w:rsidRPr="00295DEB">
        <w:rPr>
          <w:rStyle w:val="normalertext"/>
          <w:rFonts w:ascii="Arial" w:hAnsi="Arial" w:cs="Arial"/>
          <w:spacing w:val="-2"/>
        </w:rPr>
        <w:t xml:space="preserve">Die Fortbildung wird für die Verlängerung der Eintragung in der Energieeffizienz-Expertenliste angerechnet. </w:t>
      </w:r>
      <w:r>
        <w:rPr>
          <w:rStyle w:val="normalertext"/>
          <w:rFonts w:ascii="Arial" w:hAnsi="Arial" w:cs="Arial"/>
          <w:spacing w:val="-2"/>
        </w:rPr>
        <w:t xml:space="preserve">Sie </w:t>
      </w:r>
      <w:r w:rsidR="00996DFD" w:rsidRPr="006C1B3C">
        <w:rPr>
          <w:rStyle w:val="normalertext"/>
          <w:rFonts w:ascii="Arial" w:hAnsi="Arial" w:cs="Arial"/>
          <w:spacing w:val="-2"/>
        </w:rPr>
        <w:t xml:space="preserve">findet am </w:t>
      </w:r>
      <w:r w:rsidR="00A53AE1" w:rsidRPr="006C1B3C">
        <w:rPr>
          <w:rStyle w:val="normalertext"/>
          <w:rFonts w:ascii="Arial" w:hAnsi="Arial" w:cs="Arial"/>
          <w:spacing w:val="-2"/>
        </w:rPr>
        <w:t>25. Juni 2024</w:t>
      </w:r>
      <w:r w:rsidR="00996DFD" w:rsidRPr="006C1B3C">
        <w:rPr>
          <w:rStyle w:val="normalertext"/>
          <w:rFonts w:ascii="Arial" w:hAnsi="Arial" w:cs="Arial"/>
          <w:spacing w:val="-2"/>
        </w:rPr>
        <w:t xml:space="preserve"> von 10 bis 16 Uhr in </w:t>
      </w:r>
      <w:r w:rsidR="00A53AE1" w:rsidRPr="006C1B3C">
        <w:rPr>
          <w:rStyle w:val="normalertext"/>
          <w:rFonts w:ascii="Arial" w:hAnsi="Arial" w:cs="Arial"/>
          <w:spacing w:val="-2"/>
        </w:rPr>
        <w:t>Frankfurt</w:t>
      </w:r>
      <w:r w:rsidR="00996DFD" w:rsidRPr="006C1B3C">
        <w:rPr>
          <w:rStyle w:val="normalertext"/>
          <w:rFonts w:ascii="Arial" w:hAnsi="Arial" w:cs="Arial"/>
          <w:spacing w:val="-2"/>
        </w:rPr>
        <w:t xml:space="preserve"> statt</w:t>
      </w:r>
      <w:r w:rsidR="00A85EDA">
        <w:rPr>
          <w:rStyle w:val="normalertext"/>
          <w:rFonts w:ascii="Arial" w:hAnsi="Arial" w:cs="Arial"/>
          <w:spacing w:val="-2"/>
        </w:rPr>
        <w:t xml:space="preserve">. </w:t>
      </w:r>
      <w:r w:rsidR="00A85EDA" w:rsidRPr="00A85EDA">
        <w:rPr>
          <w:rStyle w:val="normalertext"/>
          <w:rFonts w:ascii="Arial" w:hAnsi="Arial" w:cs="Arial"/>
          <w:spacing w:val="-2"/>
        </w:rPr>
        <w:t>Anmeldungen sind bis 9. Juni möglich.</w:t>
      </w:r>
      <w:r w:rsidR="00A85EDA">
        <w:rPr>
          <w:rStyle w:val="normalertext"/>
          <w:rFonts w:ascii="Arial" w:hAnsi="Arial" w:cs="Arial"/>
          <w:spacing w:val="-2"/>
        </w:rPr>
        <w:t xml:space="preserve"> </w:t>
      </w:r>
      <w:hyperlink r:id="rId8" w:history="1">
        <w:r w:rsidR="00A85EDA" w:rsidRPr="00295DEB">
          <w:rPr>
            <w:rStyle w:val="Hyperlink"/>
            <w:rFonts w:ascii="Arial" w:hAnsi="Arial" w:cs="Arial"/>
            <w:spacing w:val="-2"/>
          </w:rPr>
          <w:t>Weitere</w:t>
        </w:r>
        <w:r w:rsidR="002C3493" w:rsidRPr="00295DEB">
          <w:rPr>
            <w:rStyle w:val="Hyperlink"/>
            <w:rFonts w:ascii="Arial" w:hAnsi="Arial" w:cs="Arial"/>
            <w:spacing w:val="-2"/>
          </w:rPr>
          <w:t xml:space="preserve"> </w:t>
        </w:r>
        <w:r w:rsidR="00A85EDA" w:rsidRPr="00295DEB">
          <w:rPr>
            <w:rStyle w:val="Hyperlink"/>
            <w:rFonts w:ascii="Arial" w:hAnsi="Arial" w:cs="Arial"/>
            <w:spacing w:val="-2"/>
          </w:rPr>
          <w:t>Informationen</w:t>
        </w:r>
      </w:hyperlink>
      <w:r w:rsidR="00A85EDA">
        <w:rPr>
          <w:rStyle w:val="normalertext"/>
          <w:rFonts w:ascii="Arial" w:hAnsi="Arial" w:cs="Arial"/>
          <w:spacing w:val="-2"/>
        </w:rPr>
        <w:t xml:space="preserve">, </w:t>
      </w:r>
      <w:r w:rsidR="00541709">
        <w:rPr>
          <w:rStyle w:val="normalertext"/>
          <w:rFonts w:ascii="Arial" w:hAnsi="Arial" w:cs="Arial"/>
          <w:spacing w:val="-2"/>
        </w:rPr>
        <w:t>d</w:t>
      </w:r>
      <w:r w:rsidR="00996DFD" w:rsidRPr="006C1B3C">
        <w:rPr>
          <w:rStyle w:val="normalertext"/>
          <w:rFonts w:ascii="Arial" w:hAnsi="Arial" w:cs="Arial"/>
          <w:spacing w:val="-2"/>
        </w:rPr>
        <w:t xml:space="preserve">as </w:t>
      </w:r>
      <w:hyperlink r:id="rId9" w:history="1">
        <w:r w:rsidR="00996DFD" w:rsidRPr="006C1B3C">
          <w:rPr>
            <w:rStyle w:val="Hyperlink"/>
            <w:rFonts w:ascii="Arial" w:hAnsi="Arial" w:cs="Arial"/>
            <w:spacing w:val="-2"/>
          </w:rPr>
          <w:t>Programm</w:t>
        </w:r>
      </w:hyperlink>
      <w:r w:rsidR="00996DFD" w:rsidRPr="006C1B3C">
        <w:rPr>
          <w:rStyle w:val="normalertext"/>
          <w:rFonts w:ascii="Arial" w:hAnsi="Arial" w:cs="Arial"/>
          <w:spacing w:val="-2"/>
        </w:rPr>
        <w:t xml:space="preserve"> und den </w:t>
      </w:r>
      <w:hyperlink r:id="rId10" w:history="1">
        <w:r w:rsidR="00996DFD" w:rsidRPr="006C1B3C">
          <w:rPr>
            <w:rStyle w:val="Hyperlink"/>
            <w:rFonts w:ascii="Arial" w:hAnsi="Arial" w:cs="Arial"/>
            <w:spacing w:val="-2"/>
          </w:rPr>
          <w:t>Anmeldelink</w:t>
        </w:r>
      </w:hyperlink>
      <w:r w:rsidR="00A85EDA" w:rsidRPr="00A85EDA">
        <w:t xml:space="preserve"> </w:t>
      </w:r>
      <w:r w:rsidR="00A85EDA" w:rsidRPr="00A85EDA">
        <w:rPr>
          <w:rStyle w:val="normalertext"/>
          <w:rFonts w:ascii="Arial" w:hAnsi="Arial" w:cs="Arial"/>
          <w:spacing w:val="-2"/>
        </w:rPr>
        <w:t>finden Sie auf der Website des FGK im Menüpunkt Veranstaltungen</w:t>
      </w:r>
      <w:r w:rsidR="00A85EDA">
        <w:rPr>
          <w:rStyle w:val="normalertext"/>
          <w:rFonts w:ascii="Arial" w:hAnsi="Arial" w:cs="Arial"/>
          <w:spacing w:val="-2"/>
        </w:rPr>
        <w:t>.</w:t>
      </w:r>
      <w:r w:rsidR="00541709">
        <w:rPr>
          <w:rStyle w:val="normalertext"/>
          <w:rFonts w:ascii="Arial" w:hAnsi="Arial" w:cs="Arial"/>
          <w:spacing w:val="-2"/>
        </w:rPr>
        <w:t xml:space="preserve"> </w:t>
      </w:r>
    </w:p>
    <w:p w14:paraId="79AFCAC4" w14:textId="77777777" w:rsidR="009B7DA3" w:rsidRDefault="009B7DA3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</w:p>
    <w:p w14:paraId="4CA049E0" w14:textId="77777777" w:rsidR="00773145" w:rsidRPr="006C1B3C" w:rsidRDefault="00773145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</w:p>
    <w:p w14:paraId="0D492A79" w14:textId="2B7E2814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b/>
          <w:bCs/>
          <w:spacing w:val="-2"/>
        </w:rPr>
      </w:pPr>
      <w:r w:rsidRPr="006C1B3C">
        <w:rPr>
          <w:rStyle w:val="normalertext"/>
          <w:rFonts w:ascii="Arial" w:hAnsi="Arial" w:cs="Arial"/>
          <w:b/>
          <w:bCs/>
          <w:spacing w:val="-2"/>
        </w:rPr>
        <w:t>Pressekontakte</w:t>
      </w:r>
    </w:p>
    <w:p w14:paraId="6AC9640C" w14:textId="77777777" w:rsidR="00F2467F" w:rsidRPr="006C1B3C" w:rsidRDefault="00F2467F" w:rsidP="00773145">
      <w:pPr>
        <w:pStyle w:val="KeinLeerraum"/>
        <w:spacing w:line="254" w:lineRule="auto"/>
        <w:rPr>
          <w:rStyle w:val="normalertext"/>
          <w:rFonts w:ascii="Arial" w:hAnsi="Arial" w:cs="Arial"/>
          <w:b/>
          <w:bCs/>
          <w:spacing w:val="-2"/>
        </w:rPr>
      </w:pPr>
    </w:p>
    <w:p w14:paraId="4AEF1A34" w14:textId="77777777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Jörn Adler</w:t>
      </w:r>
    </w:p>
    <w:p w14:paraId="51CD2A36" w14:textId="71640A3C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 xml:space="preserve">Bundesindustrieverband </w:t>
      </w:r>
      <w:r w:rsidR="009B7610" w:rsidRPr="006C1B3C">
        <w:rPr>
          <w:rStyle w:val="normalertext"/>
          <w:rFonts w:ascii="Arial" w:hAnsi="Arial" w:cs="Arial"/>
          <w:spacing w:val="-2"/>
        </w:rPr>
        <w:t>Technische Gebäudeausrüstung e.</w:t>
      </w:r>
      <w:r w:rsidR="00DE726B" w:rsidRPr="006C1B3C">
        <w:rPr>
          <w:rStyle w:val="normalertext"/>
          <w:rFonts w:ascii="Arial" w:hAnsi="Arial" w:cs="Arial"/>
          <w:spacing w:val="-2"/>
        </w:rPr>
        <w:t xml:space="preserve"> </w:t>
      </w:r>
      <w:r w:rsidRPr="006C1B3C">
        <w:rPr>
          <w:rStyle w:val="normalertext"/>
          <w:rFonts w:ascii="Arial" w:hAnsi="Arial" w:cs="Arial"/>
          <w:spacing w:val="-2"/>
        </w:rPr>
        <w:t>V.</w:t>
      </w:r>
    </w:p>
    <w:p w14:paraId="46D933FB" w14:textId="77777777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Tel. 0172 3929058</w:t>
      </w:r>
    </w:p>
    <w:p w14:paraId="15AC0046" w14:textId="77777777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adler@btga.de</w:t>
      </w:r>
    </w:p>
    <w:p w14:paraId="029339FA" w14:textId="77777777" w:rsidR="0091277C" w:rsidRPr="006C1B3C" w:rsidRDefault="0091277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www.btga.de</w:t>
      </w:r>
    </w:p>
    <w:p w14:paraId="6523D64D" w14:textId="77777777" w:rsidR="00042A8C" w:rsidRPr="006C1B3C" w:rsidRDefault="00042A8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</w:p>
    <w:p w14:paraId="2AE147CE" w14:textId="54844585" w:rsidR="00042A8C" w:rsidRPr="006C1B3C" w:rsidRDefault="004E3726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Sabine Riethmüller</w:t>
      </w:r>
    </w:p>
    <w:p w14:paraId="1F8C6FAC" w14:textId="25E99D01" w:rsidR="00042A8C" w:rsidRPr="006C1B3C" w:rsidRDefault="00042A8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Fachverband Gebäude-Klima e.</w:t>
      </w:r>
      <w:r w:rsidR="00DE726B" w:rsidRPr="006C1B3C">
        <w:rPr>
          <w:rStyle w:val="normalertext"/>
          <w:rFonts w:ascii="Arial" w:hAnsi="Arial" w:cs="Arial"/>
          <w:spacing w:val="-2"/>
        </w:rPr>
        <w:t xml:space="preserve"> </w:t>
      </w:r>
      <w:r w:rsidRPr="006C1B3C">
        <w:rPr>
          <w:rStyle w:val="normalertext"/>
          <w:rFonts w:ascii="Arial" w:hAnsi="Arial" w:cs="Arial"/>
          <w:spacing w:val="-2"/>
        </w:rPr>
        <w:t>V.</w:t>
      </w:r>
    </w:p>
    <w:p w14:paraId="04EEDF22" w14:textId="63261762" w:rsidR="00D76CBE" w:rsidRPr="006C1B3C" w:rsidRDefault="00042A8C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 xml:space="preserve">Tel. </w:t>
      </w:r>
      <w:r w:rsidR="00D76CBE" w:rsidRPr="006C1B3C">
        <w:rPr>
          <w:rStyle w:val="normalertext"/>
          <w:rFonts w:ascii="Arial" w:hAnsi="Arial" w:cs="Arial"/>
          <w:spacing w:val="-2"/>
        </w:rPr>
        <w:t>07141 25 881-14</w:t>
      </w:r>
    </w:p>
    <w:p w14:paraId="740137E5" w14:textId="047603DB" w:rsidR="00042A8C" w:rsidRPr="006C1B3C" w:rsidRDefault="004303CF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Style w:val="normalertext"/>
          <w:rFonts w:ascii="Arial" w:hAnsi="Arial" w:cs="Arial"/>
          <w:spacing w:val="-2"/>
        </w:rPr>
        <w:t>presse</w:t>
      </w:r>
      <w:r w:rsidR="00042A8C" w:rsidRPr="006C1B3C">
        <w:rPr>
          <w:rStyle w:val="normalertext"/>
          <w:rFonts w:ascii="Arial" w:hAnsi="Arial" w:cs="Arial"/>
          <w:spacing w:val="-2"/>
        </w:rPr>
        <w:t>@fgk.</w:t>
      </w:r>
      <w:r w:rsidR="00D76CBE" w:rsidRPr="006C1B3C">
        <w:rPr>
          <w:rStyle w:val="normalertext"/>
          <w:rFonts w:ascii="Arial" w:hAnsi="Arial" w:cs="Arial"/>
          <w:spacing w:val="-2"/>
        </w:rPr>
        <w:t>info</w:t>
      </w:r>
    </w:p>
    <w:p w14:paraId="6DCA4FD7" w14:textId="77777777" w:rsidR="00042A8C" w:rsidRPr="006C1B3C" w:rsidRDefault="00B672AD" w:rsidP="00773145">
      <w:pPr>
        <w:pStyle w:val="KeinLeerraum"/>
        <w:spacing w:line="254" w:lineRule="auto"/>
        <w:rPr>
          <w:rStyle w:val="normalertext"/>
          <w:rFonts w:ascii="Arial" w:hAnsi="Arial" w:cs="Arial"/>
          <w:spacing w:val="-2"/>
        </w:rPr>
      </w:pPr>
      <w:r w:rsidRPr="006C1B3C">
        <w:rPr>
          <w:rFonts w:ascii="Arial" w:hAnsi="Arial" w:cs="Arial"/>
          <w:spacing w:val="-2"/>
        </w:rPr>
        <w:t>www.fgk.de</w:t>
      </w:r>
    </w:p>
    <w:sectPr w:rsidR="00042A8C" w:rsidRPr="006C1B3C" w:rsidSect="008B43F2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912B6" w14:textId="77777777" w:rsidR="008B43F2" w:rsidRDefault="008B43F2" w:rsidP="00CF187E">
      <w:pPr>
        <w:spacing w:after="0" w:line="240" w:lineRule="auto"/>
      </w:pPr>
      <w:r>
        <w:separator/>
      </w:r>
    </w:p>
  </w:endnote>
  <w:endnote w:type="continuationSeparator" w:id="0">
    <w:p w14:paraId="102D6D1B" w14:textId="77777777" w:rsidR="008B43F2" w:rsidRDefault="008B43F2" w:rsidP="00CF187E">
      <w:pPr>
        <w:spacing w:after="0" w:line="240" w:lineRule="auto"/>
      </w:pPr>
      <w:r>
        <w:continuationSeparator/>
      </w:r>
    </w:p>
  </w:endnote>
  <w:endnote w:type="continuationNotice" w:id="1">
    <w:p w14:paraId="7D31D41C" w14:textId="77777777" w:rsidR="008B43F2" w:rsidRDefault="008B43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88542" w14:textId="77777777" w:rsidR="000A4459" w:rsidRPr="000A4459" w:rsidRDefault="000A4459">
    <w:pPr>
      <w:pStyle w:val="Fuzeile"/>
      <w:jc w:val="right"/>
      <w:rPr>
        <w:rFonts w:ascii="Arial" w:hAnsi="Arial" w:cs="Arial"/>
        <w:sz w:val="16"/>
        <w:szCs w:val="16"/>
      </w:rPr>
    </w:pPr>
    <w:r w:rsidRPr="000A4459">
      <w:rPr>
        <w:rFonts w:ascii="Arial" w:hAnsi="Arial" w:cs="Arial"/>
        <w:sz w:val="16"/>
        <w:szCs w:val="16"/>
      </w:rPr>
      <w:t xml:space="preserve">Seite </w:t>
    </w:r>
    <w:r w:rsidR="00D46610" w:rsidRPr="000A4459">
      <w:rPr>
        <w:rFonts w:ascii="Arial" w:hAnsi="Arial" w:cs="Arial"/>
        <w:bCs/>
        <w:sz w:val="16"/>
        <w:szCs w:val="16"/>
      </w:rPr>
      <w:fldChar w:fldCharType="begin"/>
    </w:r>
    <w:r w:rsidRPr="000A4459">
      <w:rPr>
        <w:rFonts w:ascii="Arial" w:hAnsi="Arial" w:cs="Arial"/>
        <w:bCs/>
        <w:sz w:val="16"/>
        <w:szCs w:val="16"/>
      </w:rPr>
      <w:instrText>PAGE</w:instrText>
    </w:r>
    <w:r w:rsidR="00D46610" w:rsidRPr="000A4459">
      <w:rPr>
        <w:rFonts w:ascii="Arial" w:hAnsi="Arial" w:cs="Arial"/>
        <w:bCs/>
        <w:sz w:val="16"/>
        <w:szCs w:val="16"/>
      </w:rPr>
      <w:fldChar w:fldCharType="separate"/>
    </w:r>
    <w:r w:rsidR="00C97193">
      <w:rPr>
        <w:rFonts w:ascii="Arial" w:hAnsi="Arial" w:cs="Arial"/>
        <w:bCs/>
        <w:noProof/>
        <w:sz w:val="16"/>
        <w:szCs w:val="16"/>
      </w:rPr>
      <w:t>3</w:t>
    </w:r>
    <w:r w:rsidR="00D46610" w:rsidRPr="000A4459">
      <w:rPr>
        <w:rFonts w:ascii="Arial" w:hAnsi="Arial" w:cs="Arial"/>
        <w:bCs/>
        <w:sz w:val="16"/>
        <w:szCs w:val="16"/>
      </w:rPr>
      <w:fldChar w:fldCharType="end"/>
    </w:r>
    <w:r w:rsidRPr="000A4459">
      <w:rPr>
        <w:rFonts w:ascii="Arial" w:hAnsi="Arial" w:cs="Arial"/>
        <w:sz w:val="16"/>
        <w:szCs w:val="16"/>
      </w:rPr>
      <w:t xml:space="preserve"> von </w:t>
    </w:r>
    <w:r w:rsidR="00D46610" w:rsidRPr="000A4459">
      <w:rPr>
        <w:rFonts w:ascii="Arial" w:hAnsi="Arial" w:cs="Arial"/>
        <w:bCs/>
        <w:sz w:val="16"/>
        <w:szCs w:val="16"/>
      </w:rPr>
      <w:fldChar w:fldCharType="begin"/>
    </w:r>
    <w:r w:rsidRPr="000A4459">
      <w:rPr>
        <w:rFonts w:ascii="Arial" w:hAnsi="Arial" w:cs="Arial"/>
        <w:bCs/>
        <w:sz w:val="16"/>
        <w:szCs w:val="16"/>
      </w:rPr>
      <w:instrText>NUMPAGES</w:instrText>
    </w:r>
    <w:r w:rsidR="00D46610" w:rsidRPr="000A4459">
      <w:rPr>
        <w:rFonts w:ascii="Arial" w:hAnsi="Arial" w:cs="Arial"/>
        <w:bCs/>
        <w:sz w:val="16"/>
        <w:szCs w:val="16"/>
      </w:rPr>
      <w:fldChar w:fldCharType="separate"/>
    </w:r>
    <w:r w:rsidR="00C97193">
      <w:rPr>
        <w:rFonts w:ascii="Arial" w:hAnsi="Arial" w:cs="Arial"/>
        <w:bCs/>
        <w:noProof/>
        <w:sz w:val="16"/>
        <w:szCs w:val="16"/>
      </w:rPr>
      <w:t>3</w:t>
    </w:r>
    <w:r w:rsidR="00D46610" w:rsidRPr="000A4459">
      <w:rPr>
        <w:rFonts w:ascii="Arial" w:hAnsi="Arial" w:cs="Arial"/>
        <w:bCs/>
        <w:sz w:val="16"/>
        <w:szCs w:val="16"/>
      </w:rPr>
      <w:fldChar w:fldCharType="end"/>
    </w:r>
  </w:p>
  <w:p w14:paraId="1B8D02C1" w14:textId="77777777" w:rsidR="000A4459" w:rsidRDefault="000A44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0F9F8" w14:textId="77777777" w:rsidR="008B43F2" w:rsidRDefault="008B43F2" w:rsidP="00CF187E">
      <w:pPr>
        <w:spacing w:after="0" w:line="240" w:lineRule="auto"/>
      </w:pPr>
      <w:r>
        <w:separator/>
      </w:r>
    </w:p>
  </w:footnote>
  <w:footnote w:type="continuationSeparator" w:id="0">
    <w:p w14:paraId="70AA1760" w14:textId="77777777" w:rsidR="008B43F2" w:rsidRDefault="008B43F2" w:rsidP="00CF187E">
      <w:pPr>
        <w:spacing w:after="0" w:line="240" w:lineRule="auto"/>
      </w:pPr>
      <w:r>
        <w:continuationSeparator/>
      </w:r>
    </w:p>
  </w:footnote>
  <w:footnote w:type="continuationNotice" w:id="1">
    <w:p w14:paraId="31D7E981" w14:textId="77777777" w:rsidR="008B43F2" w:rsidRDefault="008B43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F786E" w14:textId="69046789" w:rsidR="00CF187E" w:rsidRDefault="008B33B0" w:rsidP="00CF187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776" behindDoc="0" locked="0" layoutInCell="1" allowOverlap="1" wp14:anchorId="20A642C2" wp14:editId="03960D21">
          <wp:simplePos x="0" y="0"/>
          <wp:positionH relativeFrom="column">
            <wp:posOffset>3014980</wp:posOffset>
          </wp:positionH>
          <wp:positionV relativeFrom="paragraph">
            <wp:posOffset>54610</wp:posOffset>
          </wp:positionV>
          <wp:extent cx="2868295" cy="923925"/>
          <wp:effectExtent l="0" t="0" r="825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GK-Logo_2018_RGB_72dpi_lo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8295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455A">
      <w:rPr>
        <w:noProof/>
        <w:lang w:eastAsia="de-DE"/>
      </w:rPr>
      <w:drawing>
        <wp:anchor distT="0" distB="0" distL="114300" distR="114300" simplePos="0" relativeHeight="251658752" behindDoc="0" locked="0" layoutInCell="1" allowOverlap="1" wp14:anchorId="12CE3E70" wp14:editId="39C373E7">
          <wp:simplePos x="0" y="0"/>
          <wp:positionH relativeFrom="column">
            <wp:posOffset>-133350</wp:posOffset>
          </wp:positionH>
          <wp:positionV relativeFrom="paragraph">
            <wp:posOffset>46990</wp:posOffset>
          </wp:positionV>
          <wp:extent cx="1691640" cy="1000125"/>
          <wp:effectExtent l="0" t="0" r="3810" b="9525"/>
          <wp:wrapNone/>
          <wp:docPr id="1" name="Bild 1" descr="K:\Lobbyarbeit\BTW13_TGA_ Broschüre\Grafiken\BTGA_mit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K:\Lobbyarbeit\BTW13_TGA_ Broschüre\Grafiken\BTGA_mitZusatz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BF67E" w14:textId="77777777" w:rsidR="00CF187E" w:rsidRDefault="00CF187E" w:rsidP="00CF187E">
    <w:pPr>
      <w:pStyle w:val="Kopfzeile"/>
    </w:pPr>
  </w:p>
  <w:p w14:paraId="7F0C1424" w14:textId="77777777" w:rsidR="00CF187E" w:rsidRDefault="00CF187E">
    <w:pPr>
      <w:pStyle w:val="Kopfzeile"/>
    </w:pPr>
  </w:p>
  <w:p w14:paraId="0D6D9727" w14:textId="77777777" w:rsidR="000A4459" w:rsidRDefault="000A4459">
    <w:pPr>
      <w:pStyle w:val="Kopfzeile"/>
    </w:pPr>
  </w:p>
  <w:p w14:paraId="404C6033" w14:textId="77777777" w:rsidR="000A4459" w:rsidRDefault="000A4459">
    <w:pPr>
      <w:pStyle w:val="Kopfzeile"/>
    </w:pPr>
  </w:p>
  <w:p w14:paraId="76C8B207" w14:textId="77777777" w:rsidR="00773145" w:rsidRDefault="00773145">
    <w:pPr>
      <w:pStyle w:val="Kopfzeile"/>
    </w:pPr>
  </w:p>
  <w:p w14:paraId="3E327B5D" w14:textId="77777777" w:rsidR="00773145" w:rsidRDefault="00773145">
    <w:pPr>
      <w:pStyle w:val="Kopfzeile"/>
    </w:pPr>
  </w:p>
  <w:p w14:paraId="4D1364BC" w14:textId="77777777" w:rsidR="000A4459" w:rsidRDefault="000A44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00047"/>
    <w:multiLevelType w:val="hybridMultilevel"/>
    <w:tmpl w:val="BBD67B4E"/>
    <w:lvl w:ilvl="0" w:tplc="59A0A912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36714"/>
    <w:multiLevelType w:val="hybridMultilevel"/>
    <w:tmpl w:val="1C46F01C"/>
    <w:lvl w:ilvl="0" w:tplc="093CC58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728705">
    <w:abstractNumId w:val="1"/>
  </w:num>
  <w:num w:numId="2" w16cid:durableId="64562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98B"/>
    <w:rsid w:val="00004725"/>
    <w:rsid w:val="00004AB1"/>
    <w:rsid w:val="00004D92"/>
    <w:rsid w:val="00010AF7"/>
    <w:rsid w:val="00010B59"/>
    <w:rsid w:val="00010DF4"/>
    <w:rsid w:val="0001227B"/>
    <w:rsid w:val="00013681"/>
    <w:rsid w:val="00013B77"/>
    <w:rsid w:val="000166AE"/>
    <w:rsid w:val="00017A1C"/>
    <w:rsid w:val="000214F9"/>
    <w:rsid w:val="00022146"/>
    <w:rsid w:val="0002355C"/>
    <w:rsid w:val="0002659D"/>
    <w:rsid w:val="00026C52"/>
    <w:rsid w:val="000307AF"/>
    <w:rsid w:val="000315B0"/>
    <w:rsid w:val="0003256D"/>
    <w:rsid w:val="0003270D"/>
    <w:rsid w:val="00032CD4"/>
    <w:rsid w:val="00033B42"/>
    <w:rsid w:val="00034121"/>
    <w:rsid w:val="000362C6"/>
    <w:rsid w:val="00036682"/>
    <w:rsid w:val="0004058C"/>
    <w:rsid w:val="000409F5"/>
    <w:rsid w:val="00042A8C"/>
    <w:rsid w:val="00044152"/>
    <w:rsid w:val="00044706"/>
    <w:rsid w:val="000451AA"/>
    <w:rsid w:val="00046D3E"/>
    <w:rsid w:val="000475A8"/>
    <w:rsid w:val="000476CE"/>
    <w:rsid w:val="0005089B"/>
    <w:rsid w:val="00051A16"/>
    <w:rsid w:val="000521A9"/>
    <w:rsid w:val="0005449C"/>
    <w:rsid w:val="00056BD3"/>
    <w:rsid w:val="00062A6B"/>
    <w:rsid w:val="00063E1A"/>
    <w:rsid w:val="000641CB"/>
    <w:rsid w:val="00071DAF"/>
    <w:rsid w:val="00072DB4"/>
    <w:rsid w:val="0007331C"/>
    <w:rsid w:val="00076CAA"/>
    <w:rsid w:val="00077196"/>
    <w:rsid w:val="00080DD0"/>
    <w:rsid w:val="0008179F"/>
    <w:rsid w:val="00082AD5"/>
    <w:rsid w:val="00085E47"/>
    <w:rsid w:val="000945EE"/>
    <w:rsid w:val="00094626"/>
    <w:rsid w:val="00094819"/>
    <w:rsid w:val="0009733F"/>
    <w:rsid w:val="000A0E59"/>
    <w:rsid w:val="000A266C"/>
    <w:rsid w:val="000A2EE4"/>
    <w:rsid w:val="000A4459"/>
    <w:rsid w:val="000A4BB9"/>
    <w:rsid w:val="000A4D5E"/>
    <w:rsid w:val="000A5F43"/>
    <w:rsid w:val="000A6516"/>
    <w:rsid w:val="000A7836"/>
    <w:rsid w:val="000B1B36"/>
    <w:rsid w:val="000B2455"/>
    <w:rsid w:val="000B61B8"/>
    <w:rsid w:val="000B647A"/>
    <w:rsid w:val="000C02A0"/>
    <w:rsid w:val="000C16BD"/>
    <w:rsid w:val="000C1920"/>
    <w:rsid w:val="000C1D02"/>
    <w:rsid w:val="000C263C"/>
    <w:rsid w:val="000C291F"/>
    <w:rsid w:val="000C2B24"/>
    <w:rsid w:val="000C6A7B"/>
    <w:rsid w:val="000D1695"/>
    <w:rsid w:val="000D233C"/>
    <w:rsid w:val="000D3ABF"/>
    <w:rsid w:val="000D4114"/>
    <w:rsid w:val="000D51A2"/>
    <w:rsid w:val="000D5233"/>
    <w:rsid w:val="000D6BCA"/>
    <w:rsid w:val="000D79A7"/>
    <w:rsid w:val="000E1BF2"/>
    <w:rsid w:val="000E3C84"/>
    <w:rsid w:val="000E58B3"/>
    <w:rsid w:val="000E5980"/>
    <w:rsid w:val="000E7493"/>
    <w:rsid w:val="000F17DF"/>
    <w:rsid w:val="000F5C1B"/>
    <w:rsid w:val="000F7420"/>
    <w:rsid w:val="00104E99"/>
    <w:rsid w:val="00105730"/>
    <w:rsid w:val="0010707F"/>
    <w:rsid w:val="00111C74"/>
    <w:rsid w:val="001122D9"/>
    <w:rsid w:val="00112CD9"/>
    <w:rsid w:val="00112D00"/>
    <w:rsid w:val="0011457F"/>
    <w:rsid w:val="001178A9"/>
    <w:rsid w:val="0012029B"/>
    <w:rsid w:val="0012672F"/>
    <w:rsid w:val="00127B10"/>
    <w:rsid w:val="00133AC6"/>
    <w:rsid w:val="00135299"/>
    <w:rsid w:val="001409F1"/>
    <w:rsid w:val="001414BB"/>
    <w:rsid w:val="00142804"/>
    <w:rsid w:val="00143367"/>
    <w:rsid w:val="0014365F"/>
    <w:rsid w:val="00144715"/>
    <w:rsid w:val="001448A1"/>
    <w:rsid w:val="00144E78"/>
    <w:rsid w:val="00146ACC"/>
    <w:rsid w:val="00147E79"/>
    <w:rsid w:val="0015031B"/>
    <w:rsid w:val="00151302"/>
    <w:rsid w:val="00152C78"/>
    <w:rsid w:val="00153937"/>
    <w:rsid w:val="00154490"/>
    <w:rsid w:val="001553F1"/>
    <w:rsid w:val="00157ECD"/>
    <w:rsid w:val="00160426"/>
    <w:rsid w:val="001606C4"/>
    <w:rsid w:val="0016193C"/>
    <w:rsid w:val="0016196A"/>
    <w:rsid w:val="00163094"/>
    <w:rsid w:val="00163CF7"/>
    <w:rsid w:val="001657EF"/>
    <w:rsid w:val="00170699"/>
    <w:rsid w:val="00170FBF"/>
    <w:rsid w:val="00171685"/>
    <w:rsid w:val="001719B7"/>
    <w:rsid w:val="00171A92"/>
    <w:rsid w:val="00172622"/>
    <w:rsid w:val="0017266F"/>
    <w:rsid w:val="00172F66"/>
    <w:rsid w:val="00173028"/>
    <w:rsid w:val="00173860"/>
    <w:rsid w:val="00174833"/>
    <w:rsid w:val="00177639"/>
    <w:rsid w:val="00177A0A"/>
    <w:rsid w:val="001827A9"/>
    <w:rsid w:val="001855FC"/>
    <w:rsid w:val="001876D8"/>
    <w:rsid w:val="00187E9E"/>
    <w:rsid w:val="00190C98"/>
    <w:rsid w:val="001916F2"/>
    <w:rsid w:val="001926BF"/>
    <w:rsid w:val="001961F5"/>
    <w:rsid w:val="001962D9"/>
    <w:rsid w:val="0019673D"/>
    <w:rsid w:val="001971A8"/>
    <w:rsid w:val="001A0538"/>
    <w:rsid w:val="001A2DB3"/>
    <w:rsid w:val="001A42F3"/>
    <w:rsid w:val="001A45E8"/>
    <w:rsid w:val="001A5623"/>
    <w:rsid w:val="001A5F12"/>
    <w:rsid w:val="001B04A6"/>
    <w:rsid w:val="001B20EF"/>
    <w:rsid w:val="001B6A77"/>
    <w:rsid w:val="001B7ABC"/>
    <w:rsid w:val="001C190B"/>
    <w:rsid w:val="001C1A9F"/>
    <w:rsid w:val="001C3B34"/>
    <w:rsid w:val="001C49AB"/>
    <w:rsid w:val="001C50FF"/>
    <w:rsid w:val="001C538A"/>
    <w:rsid w:val="001C7492"/>
    <w:rsid w:val="001D0316"/>
    <w:rsid w:val="001D0B88"/>
    <w:rsid w:val="001D2177"/>
    <w:rsid w:val="001D32EC"/>
    <w:rsid w:val="001D355A"/>
    <w:rsid w:val="001E0D2A"/>
    <w:rsid w:val="001E1005"/>
    <w:rsid w:val="001E411C"/>
    <w:rsid w:val="001E74F3"/>
    <w:rsid w:val="001F09B0"/>
    <w:rsid w:val="001F0ECC"/>
    <w:rsid w:val="001F1417"/>
    <w:rsid w:val="001F4FF5"/>
    <w:rsid w:val="001F518E"/>
    <w:rsid w:val="001F65AE"/>
    <w:rsid w:val="00200B27"/>
    <w:rsid w:val="00200E84"/>
    <w:rsid w:val="002040FB"/>
    <w:rsid w:val="00204234"/>
    <w:rsid w:val="00207249"/>
    <w:rsid w:val="00207864"/>
    <w:rsid w:val="00207AF7"/>
    <w:rsid w:val="00207D18"/>
    <w:rsid w:val="0021018D"/>
    <w:rsid w:val="002167D0"/>
    <w:rsid w:val="0021788A"/>
    <w:rsid w:val="002227C6"/>
    <w:rsid w:val="00222B4C"/>
    <w:rsid w:val="00223FA5"/>
    <w:rsid w:val="00225469"/>
    <w:rsid w:val="0022787B"/>
    <w:rsid w:val="00230120"/>
    <w:rsid w:val="0023162B"/>
    <w:rsid w:val="00236837"/>
    <w:rsid w:val="002401A8"/>
    <w:rsid w:val="00240799"/>
    <w:rsid w:val="00240E33"/>
    <w:rsid w:val="002420E9"/>
    <w:rsid w:val="002429B9"/>
    <w:rsid w:val="00242B65"/>
    <w:rsid w:val="002476E6"/>
    <w:rsid w:val="002514E6"/>
    <w:rsid w:val="002515C3"/>
    <w:rsid w:val="0025312B"/>
    <w:rsid w:val="00253B7C"/>
    <w:rsid w:val="00254108"/>
    <w:rsid w:val="00255E48"/>
    <w:rsid w:val="002570B6"/>
    <w:rsid w:val="002602F5"/>
    <w:rsid w:val="00261300"/>
    <w:rsid w:val="002701BB"/>
    <w:rsid w:val="00271495"/>
    <w:rsid w:val="002724B2"/>
    <w:rsid w:val="00273276"/>
    <w:rsid w:val="00276D28"/>
    <w:rsid w:val="00277DD7"/>
    <w:rsid w:val="00280736"/>
    <w:rsid w:val="002816AD"/>
    <w:rsid w:val="00283D52"/>
    <w:rsid w:val="002841E7"/>
    <w:rsid w:val="0028582B"/>
    <w:rsid w:val="00286D6E"/>
    <w:rsid w:val="00290A79"/>
    <w:rsid w:val="00291F28"/>
    <w:rsid w:val="002920F3"/>
    <w:rsid w:val="002949F6"/>
    <w:rsid w:val="00294F01"/>
    <w:rsid w:val="00295DEB"/>
    <w:rsid w:val="00296787"/>
    <w:rsid w:val="00297784"/>
    <w:rsid w:val="002A1AF9"/>
    <w:rsid w:val="002A552F"/>
    <w:rsid w:val="002A69C7"/>
    <w:rsid w:val="002A6CFC"/>
    <w:rsid w:val="002A7BAD"/>
    <w:rsid w:val="002B00BB"/>
    <w:rsid w:val="002B4E3D"/>
    <w:rsid w:val="002B56D2"/>
    <w:rsid w:val="002B59AD"/>
    <w:rsid w:val="002C0AF0"/>
    <w:rsid w:val="002C1AD4"/>
    <w:rsid w:val="002C1F52"/>
    <w:rsid w:val="002C2C8A"/>
    <w:rsid w:val="002C3493"/>
    <w:rsid w:val="002C3615"/>
    <w:rsid w:val="002C3D57"/>
    <w:rsid w:val="002C401C"/>
    <w:rsid w:val="002C4129"/>
    <w:rsid w:val="002C413B"/>
    <w:rsid w:val="002C4AEB"/>
    <w:rsid w:val="002C63DA"/>
    <w:rsid w:val="002D06EA"/>
    <w:rsid w:val="002D1536"/>
    <w:rsid w:val="002D1B8C"/>
    <w:rsid w:val="002D35CC"/>
    <w:rsid w:val="002D43AD"/>
    <w:rsid w:val="002D4FE5"/>
    <w:rsid w:val="002D500B"/>
    <w:rsid w:val="002D53CE"/>
    <w:rsid w:val="002D78F9"/>
    <w:rsid w:val="002E3519"/>
    <w:rsid w:val="002E446B"/>
    <w:rsid w:val="002E4923"/>
    <w:rsid w:val="002E5FB7"/>
    <w:rsid w:val="002E75B6"/>
    <w:rsid w:val="002E767B"/>
    <w:rsid w:val="002F0576"/>
    <w:rsid w:val="002F3FDA"/>
    <w:rsid w:val="002F46BD"/>
    <w:rsid w:val="002F6898"/>
    <w:rsid w:val="002F7B3C"/>
    <w:rsid w:val="003006F7"/>
    <w:rsid w:val="00304324"/>
    <w:rsid w:val="00305D58"/>
    <w:rsid w:val="00306528"/>
    <w:rsid w:val="00313317"/>
    <w:rsid w:val="003143EC"/>
    <w:rsid w:val="00314EBF"/>
    <w:rsid w:val="0031678A"/>
    <w:rsid w:val="00316823"/>
    <w:rsid w:val="00316D15"/>
    <w:rsid w:val="00316E15"/>
    <w:rsid w:val="003175E9"/>
    <w:rsid w:val="00320A4E"/>
    <w:rsid w:val="00323152"/>
    <w:rsid w:val="0032367F"/>
    <w:rsid w:val="00323692"/>
    <w:rsid w:val="003239BD"/>
    <w:rsid w:val="00326817"/>
    <w:rsid w:val="003300A3"/>
    <w:rsid w:val="0033238D"/>
    <w:rsid w:val="003353D9"/>
    <w:rsid w:val="00335661"/>
    <w:rsid w:val="003377F0"/>
    <w:rsid w:val="00337D8D"/>
    <w:rsid w:val="00340643"/>
    <w:rsid w:val="00342699"/>
    <w:rsid w:val="00345491"/>
    <w:rsid w:val="00351457"/>
    <w:rsid w:val="00351F17"/>
    <w:rsid w:val="00352245"/>
    <w:rsid w:val="00354363"/>
    <w:rsid w:val="003551AC"/>
    <w:rsid w:val="00360FB4"/>
    <w:rsid w:val="003613EF"/>
    <w:rsid w:val="003618B6"/>
    <w:rsid w:val="0036228D"/>
    <w:rsid w:val="00362510"/>
    <w:rsid w:val="00364EF2"/>
    <w:rsid w:val="003713D4"/>
    <w:rsid w:val="003737EF"/>
    <w:rsid w:val="00374D61"/>
    <w:rsid w:val="00376771"/>
    <w:rsid w:val="00376DCC"/>
    <w:rsid w:val="0038001F"/>
    <w:rsid w:val="00380E7D"/>
    <w:rsid w:val="00381356"/>
    <w:rsid w:val="003821B5"/>
    <w:rsid w:val="00382612"/>
    <w:rsid w:val="003836DC"/>
    <w:rsid w:val="003854D8"/>
    <w:rsid w:val="00390CAF"/>
    <w:rsid w:val="003918C6"/>
    <w:rsid w:val="00395087"/>
    <w:rsid w:val="00396BCD"/>
    <w:rsid w:val="003A0312"/>
    <w:rsid w:val="003A05A9"/>
    <w:rsid w:val="003A0660"/>
    <w:rsid w:val="003A0791"/>
    <w:rsid w:val="003A4690"/>
    <w:rsid w:val="003A4D45"/>
    <w:rsid w:val="003A5674"/>
    <w:rsid w:val="003B02F0"/>
    <w:rsid w:val="003B3035"/>
    <w:rsid w:val="003B48DF"/>
    <w:rsid w:val="003B6E9D"/>
    <w:rsid w:val="003B70A8"/>
    <w:rsid w:val="003C0179"/>
    <w:rsid w:val="003C0F5A"/>
    <w:rsid w:val="003C1BD8"/>
    <w:rsid w:val="003C232B"/>
    <w:rsid w:val="003C5659"/>
    <w:rsid w:val="003C595F"/>
    <w:rsid w:val="003C7396"/>
    <w:rsid w:val="003D00B6"/>
    <w:rsid w:val="003D4A7F"/>
    <w:rsid w:val="003D4B81"/>
    <w:rsid w:val="003D5CFB"/>
    <w:rsid w:val="003D643A"/>
    <w:rsid w:val="003D6D08"/>
    <w:rsid w:val="003D7C77"/>
    <w:rsid w:val="003E0D01"/>
    <w:rsid w:val="003E2B20"/>
    <w:rsid w:val="003E3D2D"/>
    <w:rsid w:val="003E4313"/>
    <w:rsid w:val="003E438B"/>
    <w:rsid w:val="003E5A9E"/>
    <w:rsid w:val="003E5B28"/>
    <w:rsid w:val="003E65FD"/>
    <w:rsid w:val="003F0575"/>
    <w:rsid w:val="003F1E6B"/>
    <w:rsid w:val="003F2464"/>
    <w:rsid w:val="003F2DE3"/>
    <w:rsid w:val="003F4796"/>
    <w:rsid w:val="003F4F7F"/>
    <w:rsid w:val="0040139F"/>
    <w:rsid w:val="00407F0A"/>
    <w:rsid w:val="00411D55"/>
    <w:rsid w:val="00413DBB"/>
    <w:rsid w:val="00414B6D"/>
    <w:rsid w:val="0041507B"/>
    <w:rsid w:val="00416F13"/>
    <w:rsid w:val="00417DA0"/>
    <w:rsid w:val="004216C2"/>
    <w:rsid w:val="00421E5F"/>
    <w:rsid w:val="004303CF"/>
    <w:rsid w:val="00431CA1"/>
    <w:rsid w:val="004320BA"/>
    <w:rsid w:val="004337DB"/>
    <w:rsid w:val="00443092"/>
    <w:rsid w:val="0044318A"/>
    <w:rsid w:val="00443F33"/>
    <w:rsid w:val="0044517F"/>
    <w:rsid w:val="00446460"/>
    <w:rsid w:val="00447ABF"/>
    <w:rsid w:val="00455020"/>
    <w:rsid w:val="00457ABC"/>
    <w:rsid w:val="00461CB4"/>
    <w:rsid w:val="0046237C"/>
    <w:rsid w:val="00463EE3"/>
    <w:rsid w:val="0046481D"/>
    <w:rsid w:val="00465763"/>
    <w:rsid w:val="00465A63"/>
    <w:rsid w:val="00467359"/>
    <w:rsid w:val="00467749"/>
    <w:rsid w:val="00470043"/>
    <w:rsid w:val="00470BD2"/>
    <w:rsid w:val="004719D2"/>
    <w:rsid w:val="00472F0C"/>
    <w:rsid w:val="00473699"/>
    <w:rsid w:val="00473897"/>
    <w:rsid w:val="00475298"/>
    <w:rsid w:val="00477F36"/>
    <w:rsid w:val="00481393"/>
    <w:rsid w:val="0048184E"/>
    <w:rsid w:val="004872AB"/>
    <w:rsid w:val="0049016B"/>
    <w:rsid w:val="00490BD9"/>
    <w:rsid w:val="004948DF"/>
    <w:rsid w:val="00494B31"/>
    <w:rsid w:val="0049523B"/>
    <w:rsid w:val="00496800"/>
    <w:rsid w:val="00496D09"/>
    <w:rsid w:val="004A532D"/>
    <w:rsid w:val="004A743F"/>
    <w:rsid w:val="004B1C43"/>
    <w:rsid w:val="004B238E"/>
    <w:rsid w:val="004C1999"/>
    <w:rsid w:val="004C1ACA"/>
    <w:rsid w:val="004C237A"/>
    <w:rsid w:val="004C2FCC"/>
    <w:rsid w:val="004C3447"/>
    <w:rsid w:val="004C4439"/>
    <w:rsid w:val="004C4691"/>
    <w:rsid w:val="004C5BA6"/>
    <w:rsid w:val="004C6ACE"/>
    <w:rsid w:val="004C78CB"/>
    <w:rsid w:val="004D2BED"/>
    <w:rsid w:val="004D2F80"/>
    <w:rsid w:val="004D3A83"/>
    <w:rsid w:val="004D4BF5"/>
    <w:rsid w:val="004D662A"/>
    <w:rsid w:val="004D67E2"/>
    <w:rsid w:val="004D7274"/>
    <w:rsid w:val="004E12D4"/>
    <w:rsid w:val="004E1B0D"/>
    <w:rsid w:val="004E270D"/>
    <w:rsid w:val="004E2B97"/>
    <w:rsid w:val="004E3726"/>
    <w:rsid w:val="004E5508"/>
    <w:rsid w:val="004E7513"/>
    <w:rsid w:val="004F0056"/>
    <w:rsid w:val="004F124A"/>
    <w:rsid w:val="004F3736"/>
    <w:rsid w:val="004F4019"/>
    <w:rsid w:val="004F71EB"/>
    <w:rsid w:val="00500191"/>
    <w:rsid w:val="00500C55"/>
    <w:rsid w:val="00503DFE"/>
    <w:rsid w:val="0050429D"/>
    <w:rsid w:val="00504A45"/>
    <w:rsid w:val="00506B23"/>
    <w:rsid w:val="00506E40"/>
    <w:rsid w:val="005110D4"/>
    <w:rsid w:val="00513672"/>
    <w:rsid w:val="0051527B"/>
    <w:rsid w:val="00520D5A"/>
    <w:rsid w:val="00523947"/>
    <w:rsid w:val="00523C58"/>
    <w:rsid w:val="00524B63"/>
    <w:rsid w:val="00525CF8"/>
    <w:rsid w:val="0052674E"/>
    <w:rsid w:val="00526D9C"/>
    <w:rsid w:val="0053057B"/>
    <w:rsid w:val="00535D34"/>
    <w:rsid w:val="00536206"/>
    <w:rsid w:val="00537DF8"/>
    <w:rsid w:val="00541709"/>
    <w:rsid w:val="00541F65"/>
    <w:rsid w:val="005440E4"/>
    <w:rsid w:val="00545050"/>
    <w:rsid w:val="0054777A"/>
    <w:rsid w:val="0054790C"/>
    <w:rsid w:val="0055066D"/>
    <w:rsid w:val="0055198E"/>
    <w:rsid w:val="00556962"/>
    <w:rsid w:val="005575EF"/>
    <w:rsid w:val="005621F5"/>
    <w:rsid w:val="005653F3"/>
    <w:rsid w:val="00567D56"/>
    <w:rsid w:val="00572B1D"/>
    <w:rsid w:val="005770B0"/>
    <w:rsid w:val="005801F0"/>
    <w:rsid w:val="00584478"/>
    <w:rsid w:val="005846EB"/>
    <w:rsid w:val="00584AE8"/>
    <w:rsid w:val="00587BED"/>
    <w:rsid w:val="005923ED"/>
    <w:rsid w:val="0059266A"/>
    <w:rsid w:val="00592D50"/>
    <w:rsid w:val="00594528"/>
    <w:rsid w:val="0059584E"/>
    <w:rsid w:val="005A0850"/>
    <w:rsid w:val="005A23C6"/>
    <w:rsid w:val="005A4A38"/>
    <w:rsid w:val="005A56CC"/>
    <w:rsid w:val="005A5FDF"/>
    <w:rsid w:val="005A67DF"/>
    <w:rsid w:val="005A77DA"/>
    <w:rsid w:val="005B14B6"/>
    <w:rsid w:val="005B3A6E"/>
    <w:rsid w:val="005B42BF"/>
    <w:rsid w:val="005B5648"/>
    <w:rsid w:val="005C4234"/>
    <w:rsid w:val="005C4E36"/>
    <w:rsid w:val="005C4F59"/>
    <w:rsid w:val="005D3051"/>
    <w:rsid w:val="005E035D"/>
    <w:rsid w:val="005E0E44"/>
    <w:rsid w:val="005E266E"/>
    <w:rsid w:val="005E53A6"/>
    <w:rsid w:val="005E699A"/>
    <w:rsid w:val="005F1096"/>
    <w:rsid w:val="005F30DB"/>
    <w:rsid w:val="005F3A19"/>
    <w:rsid w:val="005F4188"/>
    <w:rsid w:val="005F4578"/>
    <w:rsid w:val="00602DB3"/>
    <w:rsid w:val="00603F4C"/>
    <w:rsid w:val="00604810"/>
    <w:rsid w:val="00606072"/>
    <w:rsid w:val="00606216"/>
    <w:rsid w:val="006070CE"/>
    <w:rsid w:val="006147ED"/>
    <w:rsid w:val="00615CF3"/>
    <w:rsid w:val="00616125"/>
    <w:rsid w:val="00616520"/>
    <w:rsid w:val="006179F9"/>
    <w:rsid w:val="00621217"/>
    <w:rsid w:val="006219B7"/>
    <w:rsid w:val="006246E4"/>
    <w:rsid w:val="00626626"/>
    <w:rsid w:val="006269A9"/>
    <w:rsid w:val="0063042E"/>
    <w:rsid w:val="0063160D"/>
    <w:rsid w:val="00631A8B"/>
    <w:rsid w:val="00635A1D"/>
    <w:rsid w:val="00637A79"/>
    <w:rsid w:val="00641124"/>
    <w:rsid w:val="00641D36"/>
    <w:rsid w:val="0064445A"/>
    <w:rsid w:val="00647AA5"/>
    <w:rsid w:val="006500CD"/>
    <w:rsid w:val="00650C24"/>
    <w:rsid w:val="006512AA"/>
    <w:rsid w:val="00654F1F"/>
    <w:rsid w:val="00655F32"/>
    <w:rsid w:val="00656CBB"/>
    <w:rsid w:val="00656F1E"/>
    <w:rsid w:val="006619FF"/>
    <w:rsid w:val="00662889"/>
    <w:rsid w:val="00664484"/>
    <w:rsid w:val="00664EAD"/>
    <w:rsid w:val="006718C4"/>
    <w:rsid w:val="0067261C"/>
    <w:rsid w:val="0067458B"/>
    <w:rsid w:val="006764D4"/>
    <w:rsid w:val="0067727A"/>
    <w:rsid w:val="0068092A"/>
    <w:rsid w:val="0068467F"/>
    <w:rsid w:val="00685BC4"/>
    <w:rsid w:val="0068633E"/>
    <w:rsid w:val="00690C82"/>
    <w:rsid w:val="00692CBE"/>
    <w:rsid w:val="00693028"/>
    <w:rsid w:val="0069317D"/>
    <w:rsid w:val="00693F6A"/>
    <w:rsid w:val="00697147"/>
    <w:rsid w:val="006A10BB"/>
    <w:rsid w:val="006A1A93"/>
    <w:rsid w:val="006A422E"/>
    <w:rsid w:val="006A4ACA"/>
    <w:rsid w:val="006A68E8"/>
    <w:rsid w:val="006A7CE8"/>
    <w:rsid w:val="006B13C6"/>
    <w:rsid w:val="006B441D"/>
    <w:rsid w:val="006B455A"/>
    <w:rsid w:val="006B4B0F"/>
    <w:rsid w:val="006B563D"/>
    <w:rsid w:val="006B62CE"/>
    <w:rsid w:val="006B63DF"/>
    <w:rsid w:val="006C0127"/>
    <w:rsid w:val="006C01E5"/>
    <w:rsid w:val="006C1B3C"/>
    <w:rsid w:val="006C6F5F"/>
    <w:rsid w:val="006C787A"/>
    <w:rsid w:val="006D1646"/>
    <w:rsid w:val="006D29FE"/>
    <w:rsid w:val="006D6C36"/>
    <w:rsid w:val="006D7C49"/>
    <w:rsid w:val="006E098B"/>
    <w:rsid w:val="006E10A1"/>
    <w:rsid w:val="006E1722"/>
    <w:rsid w:val="006E21A7"/>
    <w:rsid w:val="006E246F"/>
    <w:rsid w:val="006E26C4"/>
    <w:rsid w:val="006E4A2E"/>
    <w:rsid w:val="006E713D"/>
    <w:rsid w:val="006E7399"/>
    <w:rsid w:val="006E7D94"/>
    <w:rsid w:val="006F50E8"/>
    <w:rsid w:val="006F5A54"/>
    <w:rsid w:val="006F5F7E"/>
    <w:rsid w:val="006F6FA7"/>
    <w:rsid w:val="007001EB"/>
    <w:rsid w:val="0070144F"/>
    <w:rsid w:val="00701B5C"/>
    <w:rsid w:val="007051EA"/>
    <w:rsid w:val="0070539B"/>
    <w:rsid w:val="00706802"/>
    <w:rsid w:val="00710955"/>
    <w:rsid w:val="007124CC"/>
    <w:rsid w:val="0071262F"/>
    <w:rsid w:val="00716AB0"/>
    <w:rsid w:val="00717DA2"/>
    <w:rsid w:val="00720277"/>
    <w:rsid w:val="00720503"/>
    <w:rsid w:val="00720526"/>
    <w:rsid w:val="00720AD2"/>
    <w:rsid w:val="00720D3A"/>
    <w:rsid w:val="00722FA8"/>
    <w:rsid w:val="00723FC7"/>
    <w:rsid w:val="0072444E"/>
    <w:rsid w:val="0072637A"/>
    <w:rsid w:val="00726B69"/>
    <w:rsid w:val="00727156"/>
    <w:rsid w:val="00730185"/>
    <w:rsid w:val="007312B9"/>
    <w:rsid w:val="00731386"/>
    <w:rsid w:val="00732E2C"/>
    <w:rsid w:val="00733655"/>
    <w:rsid w:val="007407CE"/>
    <w:rsid w:val="007414AA"/>
    <w:rsid w:val="00741AC5"/>
    <w:rsid w:val="00745C17"/>
    <w:rsid w:val="007472C3"/>
    <w:rsid w:val="00747F08"/>
    <w:rsid w:val="0075173C"/>
    <w:rsid w:val="0075368B"/>
    <w:rsid w:val="00753A3A"/>
    <w:rsid w:val="007604D0"/>
    <w:rsid w:val="00761359"/>
    <w:rsid w:val="00763574"/>
    <w:rsid w:val="00766B58"/>
    <w:rsid w:val="00766FD2"/>
    <w:rsid w:val="007706BE"/>
    <w:rsid w:val="007707B7"/>
    <w:rsid w:val="00773145"/>
    <w:rsid w:val="0077500D"/>
    <w:rsid w:val="00776DD3"/>
    <w:rsid w:val="00780CF8"/>
    <w:rsid w:val="007822EF"/>
    <w:rsid w:val="00782704"/>
    <w:rsid w:val="00784FB3"/>
    <w:rsid w:val="00787207"/>
    <w:rsid w:val="0078790E"/>
    <w:rsid w:val="00790854"/>
    <w:rsid w:val="0079382A"/>
    <w:rsid w:val="00793907"/>
    <w:rsid w:val="00793DFB"/>
    <w:rsid w:val="007947EF"/>
    <w:rsid w:val="00797204"/>
    <w:rsid w:val="007976CE"/>
    <w:rsid w:val="007A0747"/>
    <w:rsid w:val="007A0AAF"/>
    <w:rsid w:val="007A284A"/>
    <w:rsid w:val="007A2C3F"/>
    <w:rsid w:val="007A3CE3"/>
    <w:rsid w:val="007A4D4E"/>
    <w:rsid w:val="007A4D83"/>
    <w:rsid w:val="007A7E30"/>
    <w:rsid w:val="007B0064"/>
    <w:rsid w:val="007B0AFC"/>
    <w:rsid w:val="007B1AEC"/>
    <w:rsid w:val="007B42A1"/>
    <w:rsid w:val="007B5347"/>
    <w:rsid w:val="007B62B9"/>
    <w:rsid w:val="007B7A1B"/>
    <w:rsid w:val="007B7F96"/>
    <w:rsid w:val="007C167B"/>
    <w:rsid w:val="007C2174"/>
    <w:rsid w:val="007C2CA9"/>
    <w:rsid w:val="007D0FE0"/>
    <w:rsid w:val="007D2494"/>
    <w:rsid w:val="007D79ED"/>
    <w:rsid w:val="007E1E0E"/>
    <w:rsid w:val="007E248E"/>
    <w:rsid w:val="007E362F"/>
    <w:rsid w:val="007E3C06"/>
    <w:rsid w:val="007E496C"/>
    <w:rsid w:val="007E67A6"/>
    <w:rsid w:val="007F0EFA"/>
    <w:rsid w:val="007F0F60"/>
    <w:rsid w:val="007F1226"/>
    <w:rsid w:val="007F41AC"/>
    <w:rsid w:val="007F47D9"/>
    <w:rsid w:val="007F5443"/>
    <w:rsid w:val="007F5C6E"/>
    <w:rsid w:val="007F7227"/>
    <w:rsid w:val="007F7A82"/>
    <w:rsid w:val="00800B66"/>
    <w:rsid w:val="008011FB"/>
    <w:rsid w:val="008013C9"/>
    <w:rsid w:val="00802516"/>
    <w:rsid w:val="00802836"/>
    <w:rsid w:val="00803F41"/>
    <w:rsid w:val="00804257"/>
    <w:rsid w:val="008067D8"/>
    <w:rsid w:val="00817B02"/>
    <w:rsid w:val="008232FD"/>
    <w:rsid w:val="00824165"/>
    <w:rsid w:val="00824A68"/>
    <w:rsid w:val="008265EB"/>
    <w:rsid w:val="0083357F"/>
    <w:rsid w:val="00834151"/>
    <w:rsid w:val="00834BB2"/>
    <w:rsid w:val="00834C66"/>
    <w:rsid w:val="00834E67"/>
    <w:rsid w:val="00835B7A"/>
    <w:rsid w:val="008361A4"/>
    <w:rsid w:val="0083703A"/>
    <w:rsid w:val="00840464"/>
    <w:rsid w:val="00841D4B"/>
    <w:rsid w:val="008421E2"/>
    <w:rsid w:val="00850F0C"/>
    <w:rsid w:val="00852001"/>
    <w:rsid w:val="008533B2"/>
    <w:rsid w:val="00853E61"/>
    <w:rsid w:val="00854682"/>
    <w:rsid w:val="0085531B"/>
    <w:rsid w:val="008557A9"/>
    <w:rsid w:val="00855FAF"/>
    <w:rsid w:val="008569E3"/>
    <w:rsid w:val="00857860"/>
    <w:rsid w:val="0085787B"/>
    <w:rsid w:val="00860862"/>
    <w:rsid w:val="00860EEA"/>
    <w:rsid w:val="008611CE"/>
    <w:rsid w:val="00863833"/>
    <w:rsid w:val="00864DFA"/>
    <w:rsid w:val="00865C38"/>
    <w:rsid w:val="008709BD"/>
    <w:rsid w:val="00873564"/>
    <w:rsid w:val="00874AD9"/>
    <w:rsid w:val="00874BE6"/>
    <w:rsid w:val="00874E24"/>
    <w:rsid w:val="00875B3E"/>
    <w:rsid w:val="00876BFA"/>
    <w:rsid w:val="00876FAA"/>
    <w:rsid w:val="008828D2"/>
    <w:rsid w:val="008830EC"/>
    <w:rsid w:val="00883C31"/>
    <w:rsid w:val="00885927"/>
    <w:rsid w:val="00885D5B"/>
    <w:rsid w:val="00885E42"/>
    <w:rsid w:val="00885EB6"/>
    <w:rsid w:val="00895DF2"/>
    <w:rsid w:val="008A7E76"/>
    <w:rsid w:val="008B040B"/>
    <w:rsid w:val="008B33B0"/>
    <w:rsid w:val="008B43F2"/>
    <w:rsid w:val="008B5A3B"/>
    <w:rsid w:val="008C039D"/>
    <w:rsid w:val="008C0EF5"/>
    <w:rsid w:val="008C1969"/>
    <w:rsid w:val="008C1AAE"/>
    <w:rsid w:val="008C2391"/>
    <w:rsid w:val="008C2698"/>
    <w:rsid w:val="008D05F2"/>
    <w:rsid w:val="008D0F00"/>
    <w:rsid w:val="008D491D"/>
    <w:rsid w:val="008D5583"/>
    <w:rsid w:val="008D5D92"/>
    <w:rsid w:val="008E3E9E"/>
    <w:rsid w:val="008E40D8"/>
    <w:rsid w:val="008E511D"/>
    <w:rsid w:val="008E66CB"/>
    <w:rsid w:val="008E71E8"/>
    <w:rsid w:val="008E7A72"/>
    <w:rsid w:val="008F1F0B"/>
    <w:rsid w:val="008F1F50"/>
    <w:rsid w:val="008F2B00"/>
    <w:rsid w:val="008F789C"/>
    <w:rsid w:val="00901BA9"/>
    <w:rsid w:val="009031D4"/>
    <w:rsid w:val="009035BD"/>
    <w:rsid w:val="009037E3"/>
    <w:rsid w:val="00903A26"/>
    <w:rsid w:val="009063E3"/>
    <w:rsid w:val="0091259F"/>
    <w:rsid w:val="0091277C"/>
    <w:rsid w:val="00912ED4"/>
    <w:rsid w:val="00914177"/>
    <w:rsid w:val="00922955"/>
    <w:rsid w:val="009229E0"/>
    <w:rsid w:val="00922E47"/>
    <w:rsid w:val="00923057"/>
    <w:rsid w:val="00924329"/>
    <w:rsid w:val="00924C2C"/>
    <w:rsid w:val="0092527D"/>
    <w:rsid w:val="00925317"/>
    <w:rsid w:val="00926E56"/>
    <w:rsid w:val="0092727F"/>
    <w:rsid w:val="00930BE7"/>
    <w:rsid w:val="00931668"/>
    <w:rsid w:val="0093584C"/>
    <w:rsid w:val="009364E5"/>
    <w:rsid w:val="009372A9"/>
    <w:rsid w:val="00943A14"/>
    <w:rsid w:val="00944142"/>
    <w:rsid w:val="00944AB0"/>
    <w:rsid w:val="00947B2F"/>
    <w:rsid w:val="00950A03"/>
    <w:rsid w:val="00950F4A"/>
    <w:rsid w:val="00951876"/>
    <w:rsid w:val="0095416C"/>
    <w:rsid w:val="009547C7"/>
    <w:rsid w:val="00954828"/>
    <w:rsid w:val="009549CD"/>
    <w:rsid w:val="0095653E"/>
    <w:rsid w:val="00956B22"/>
    <w:rsid w:val="009614EC"/>
    <w:rsid w:val="00966A25"/>
    <w:rsid w:val="00966BB1"/>
    <w:rsid w:val="0097076E"/>
    <w:rsid w:val="00970A8D"/>
    <w:rsid w:val="009712C7"/>
    <w:rsid w:val="009736F3"/>
    <w:rsid w:val="009761ED"/>
    <w:rsid w:val="00977438"/>
    <w:rsid w:val="00977933"/>
    <w:rsid w:val="00982203"/>
    <w:rsid w:val="009829EC"/>
    <w:rsid w:val="009859CC"/>
    <w:rsid w:val="0098628D"/>
    <w:rsid w:val="00986555"/>
    <w:rsid w:val="00987D48"/>
    <w:rsid w:val="00990110"/>
    <w:rsid w:val="00990484"/>
    <w:rsid w:val="00996DFD"/>
    <w:rsid w:val="00996E5E"/>
    <w:rsid w:val="009A0F93"/>
    <w:rsid w:val="009A1A66"/>
    <w:rsid w:val="009A1E81"/>
    <w:rsid w:val="009A1E96"/>
    <w:rsid w:val="009A6E1B"/>
    <w:rsid w:val="009B0774"/>
    <w:rsid w:val="009B0A5E"/>
    <w:rsid w:val="009B1899"/>
    <w:rsid w:val="009B245F"/>
    <w:rsid w:val="009B27C5"/>
    <w:rsid w:val="009B748C"/>
    <w:rsid w:val="009B7610"/>
    <w:rsid w:val="009B76EF"/>
    <w:rsid w:val="009B7DA3"/>
    <w:rsid w:val="009C0B1A"/>
    <w:rsid w:val="009C0FEA"/>
    <w:rsid w:val="009C47EA"/>
    <w:rsid w:val="009C483E"/>
    <w:rsid w:val="009D03A2"/>
    <w:rsid w:val="009D1CF8"/>
    <w:rsid w:val="009D3342"/>
    <w:rsid w:val="009D41D2"/>
    <w:rsid w:val="009D794F"/>
    <w:rsid w:val="009E1FBC"/>
    <w:rsid w:val="009E52D9"/>
    <w:rsid w:val="009E5CBF"/>
    <w:rsid w:val="009E6C07"/>
    <w:rsid w:val="009E78FE"/>
    <w:rsid w:val="009F1657"/>
    <w:rsid w:val="00A03419"/>
    <w:rsid w:val="00A06580"/>
    <w:rsid w:val="00A06952"/>
    <w:rsid w:val="00A06E7B"/>
    <w:rsid w:val="00A074C0"/>
    <w:rsid w:val="00A123B8"/>
    <w:rsid w:val="00A1653A"/>
    <w:rsid w:val="00A2175B"/>
    <w:rsid w:val="00A22A39"/>
    <w:rsid w:val="00A26B42"/>
    <w:rsid w:val="00A31377"/>
    <w:rsid w:val="00A3189F"/>
    <w:rsid w:val="00A326B7"/>
    <w:rsid w:val="00A3376F"/>
    <w:rsid w:val="00A41F29"/>
    <w:rsid w:val="00A42DD5"/>
    <w:rsid w:val="00A44363"/>
    <w:rsid w:val="00A45635"/>
    <w:rsid w:val="00A46700"/>
    <w:rsid w:val="00A46D2F"/>
    <w:rsid w:val="00A503DF"/>
    <w:rsid w:val="00A53AE1"/>
    <w:rsid w:val="00A540C4"/>
    <w:rsid w:val="00A55D7A"/>
    <w:rsid w:val="00A56F98"/>
    <w:rsid w:val="00A617DC"/>
    <w:rsid w:val="00A64C2A"/>
    <w:rsid w:val="00A669F7"/>
    <w:rsid w:val="00A66C27"/>
    <w:rsid w:val="00A71E84"/>
    <w:rsid w:val="00A73BD3"/>
    <w:rsid w:val="00A7493A"/>
    <w:rsid w:val="00A751F5"/>
    <w:rsid w:val="00A752FE"/>
    <w:rsid w:val="00A7557C"/>
    <w:rsid w:val="00A771EE"/>
    <w:rsid w:val="00A81173"/>
    <w:rsid w:val="00A817DB"/>
    <w:rsid w:val="00A81CA5"/>
    <w:rsid w:val="00A85EDA"/>
    <w:rsid w:val="00A91689"/>
    <w:rsid w:val="00A92E88"/>
    <w:rsid w:val="00A943B3"/>
    <w:rsid w:val="00A94EE9"/>
    <w:rsid w:val="00A956EF"/>
    <w:rsid w:val="00A959F7"/>
    <w:rsid w:val="00A95A0F"/>
    <w:rsid w:val="00A9766B"/>
    <w:rsid w:val="00AA061B"/>
    <w:rsid w:val="00AA263F"/>
    <w:rsid w:val="00AA3188"/>
    <w:rsid w:val="00AA5F00"/>
    <w:rsid w:val="00AA6D8A"/>
    <w:rsid w:val="00AB0416"/>
    <w:rsid w:val="00AB0D99"/>
    <w:rsid w:val="00AB2117"/>
    <w:rsid w:val="00AB241C"/>
    <w:rsid w:val="00AB26AE"/>
    <w:rsid w:val="00AB4253"/>
    <w:rsid w:val="00AB4FC5"/>
    <w:rsid w:val="00AB54FD"/>
    <w:rsid w:val="00AB691F"/>
    <w:rsid w:val="00AB6EF5"/>
    <w:rsid w:val="00AB720B"/>
    <w:rsid w:val="00AB7E9E"/>
    <w:rsid w:val="00AC0450"/>
    <w:rsid w:val="00AC054B"/>
    <w:rsid w:val="00AC29BD"/>
    <w:rsid w:val="00AD00F2"/>
    <w:rsid w:val="00AD0D5D"/>
    <w:rsid w:val="00AD413A"/>
    <w:rsid w:val="00AE2961"/>
    <w:rsid w:val="00AE2AB1"/>
    <w:rsid w:val="00AE3631"/>
    <w:rsid w:val="00AE433A"/>
    <w:rsid w:val="00AE4E2A"/>
    <w:rsid w:val="00AE6953"/>
    <w:rsid w:val="00AE6BEA"/>
    <w:rsid w:val="00AF0B31"/>
    <w:rsid w:val="00AF1308"/>
    <w:rsid w:val="00AF3E38"/>
    <w:rsid w:val="00AF4A63"/>
    <w:rsid w:val="00AF50DE"/>
    <w:rsid w:val="00AF74A4"/>
    <w:rsid w:val="00AF7628"/>
    <w:rsid w:val="00AF7631"/>
    <w:rsid w:val="00B00064"/>
    <w:rsid w:val="00B008CC"/>
    <w:rsid w:val="00B00E28"/>
    <w:rsid w:val="00B044D3"/>
    <w:rsid w:val="00B0497A"/>
    <w:rsid w:val="00B07F53"/>
    <w:rsid w:val="00B100E1"/>
    <w:rsid w:val="00B1104A"/>
    <w:rsid w:val="00B136F0"/>
    <w:rsid w:val="00B144CE"/>
    <w:rsid w:val="00B16022"/>
    <w:rsid w:val="00B164D3"/>
    <w:rsid w:val="00B17992"/>
    <w:rsid w:val="00B20295"/>
    <w:rsid w:val="00B20350"/>
    <w:rsid w:val="00B23716"/>
    <w:rsid w:val="00B24DA9"/>
    <w:rsid w:val="00B26729"/>
    <w:rsid w:val="00B2727D"/>
    <w:rsid w:val="00B27D24"/>
    <w:rsid w:val="00B30E21"/>
    <w:rsid w:val="00B310DC"/>
    <w:rsid w:val="00B31187"/>
    <w:rsid w:val="00B36F45"/>
    <w:rsid w:val="00B375F7"/>
    <w:rsid w:val="00B37958"/>
    <w:rsid w:val="00B40689"/>
    <w:rsid w:val="00B40F93"/>
    <w:rsid w:val="00B45EFC"/>
    <w:rsid w:val="00B47016"/>
    <w:rsid w:val="00B53DA9"/>
    <w:rsid w:val="00B56D92"/>
    <w:rsid w:val="00B601DB"/>
    <w:rsid w:val="00B628B2"/>
    <w:rsid w:val="00B655A7"/>
    <w:rsid w:val="00B65E67"/>
    <w:rsid w:val="00B660DB"/>
    <w:rsid w:val="00B67253"/>
    <w:rsid w:val="00B672AD"/>
    <w:rsid w:val="00B7086A"/>
    <w:rsid w:val="00B719CF"/>
    <w:rsid w:val="00B72686"/>
    <w:rsid w:val="00B75E1F"/>
    <w:rsid w:val="00B777C4"/>
    <w:rsid w:val="00B817A9"/>
    <w:rsid w:val="00B81D94"/>
    <w:rsid w:val="00B85FED"/>
    <w:rsid w:val="00B91A13"/>
    <w:rsid w:val="00B9414F"/>
    <w:rsid w:val="00B9720A"/>
    <w:rsid w:val="00B974AC"/>
    <w:rsid w:val="00BA22A4"/>
    <w:rsid w:val="00BA24F8"/>
    <w:rsid w:val="00BA52D7"/>
    <w:rsid w:val="00BA7C5A"/>
    <w:rsid w:val="00BB1702"/>
    <w:rsid w:val="00BB22DD"/>
    <w:rsid w:val="00BB2B26"/>
    <w:rsid w:val="00BB5270"/>
    <w:rsid w:val="00BC1313"/>
    <w:rsid w:val="00BC2207"/>
    <w:rsid w:val="00BC4188"/>
    <w:rsid w:val="00BC5804"/>
    <w:rsid w:val="00BC683C"/>
    <w:rsid w:val="00BC7C53"/>
    <w:rsid w:val="00BD0400"/>
    <w:rsid w:val="00BD3CD9"/>
    <w:rsid w:val="00BD40D0"/>
    <w:rsid w:val="00BD4603"/>
    <w:rsid w:val="00BD6907"/>
    <w:rsid w:val="00BD6B2A"/>
    <w:rsid w:val="00BD7FBC"/>
    <w:rsid w:val="00BE0018"/>
    <w:rsid w:val="00BE06B5"/>
    <w:rsid w:val="00BE1EF1"/>
    <w:rsid w:val="00BE447E"/>
    <w:rsid w:val="00BE6EA4"/>
    <w:rsid w:val="00BF0C01"/>
    <w:rsid w:val="00BF3BE0"/>
    <w:rsid w:val="00BF5A0A"/>
    <w:rsid w:val="00BF5C17"/>
    <w:rsid w:val="00BF5C41"/>
    <w:rsid w:val="00BF60CC"/>
    <w:rsid w:val="00C01D81"/>
    <w:rsid w:val="00C033FF"/>
    <w:rsid w:val="00C0404A"/>
    <w:rsid w:val="00C042D0"/>
    <w:rsid w:val="00C067AD"/>
    <w:rsid w:val="00C07282"/>
    <w:rsid w:val="00C1442D"/>
    <w:rsid w:val="00C159B8"/>
    <w:rsid w:val="00C162B6"/>
    <w:rsid w:val="00C16F62"/>
    <w:rsid w:val="00C2043A"/>
    <w:rsid w:val="00C2254D"/>
    <w:rsid w:val="00C23B8E"/>
    <w:rsid w:val="00C24264"/>
    <w:rsid w:val="00C26381"/>
    <w:rsid w:val="00C265CD"/>
    <w:rsid w:val="00C26AA9"/>
    <w:rsid w:val="00C27B60"/>
    <w:rsid w:val="00C3032F"/>
    <w:rsid w:val="00C30AB6"/>
    <w:rsid w:val="00C32E5F"/>
    <w:rsid w:val="00C349D7"/>
    <w:rsid w:val="00C36548"/>
    <w:rsid w:val="00C36586"/>
    <w:rsid w:val="00C36950"/>
    <w:rsid w:val="00C37236"/>
    <w:rsid w:val="00C4253C"/>
    <w:rsid w:val="00C42880"/>
    <w:rsid w:val="00C428F4"/>
    <w:rsid w:val="00C437C0"/>
    <w:rsid w:val="00C45FCA"/>
    <w:rsid w:val="00C46532"/>
    <w:rsid w:val="00C470EC"/>
    <w:rsid w:val="00C47731"/>
    <w:rsid w:val="00C523E8"/>
    <w:rsid w:val="00C52CB3"/>
    <w:rsid w:val="00C60FFF"/>
    <w:rsid w:val="00C62263"/>
    <w:rsid w:val="00C64487"/>
    <w:rsid w:val="00C651A1"/>
    <w:rsid w:val="00C66451"/>
    <w:rsid w:val="00C71E5E"/>
    <w:rsid w:val="00C72DEE"/>
    <w:rsid w:val="00C7529B"/>
    <w:rsid w:val="00C764BD"/>
    <w:rsid w:val="00C84D41"/>
    <w:rsid w:val="00C854C5"/>
    <w:rsid w:val="00C912E0"/>
    <w:rsid w:val="00C91720"/>
    <w:rsid w:val="00C93CB6"/>
    <w:rsid w:val="00C97193"/>
    <w:rsid w:val="00CA3625"/>
    <w:rsid w:val="00CA5256"/>
    <w:rsid w:val="00CA5A2D"/>
    <w:rsid w:val="00CA6FBC"/>
    <w:rsid w:val="00CB25BE"/>
    <w:rsid w:val="00CB37A1"/>
    <w:rsid w:val="00CB5D58"/>
    <w:rsid w:val="00CC0C7A"/>
    <w:rsid w:val="00CC0EDC"/>
    <w:rsid w:val="00CC6D54"/>
    <w:rsid w:val="00CC6F8F"/>
    <w:rsid w:val="00CD0052"/>
    <w:rsid w:val="00CD13AE"/>
    <w:rsid w:val="00CD1733"/>
    <w:rsid w:val="00CD30FA"/>
    <w:rsid w:val="00CD3FF0"/>
    <w:rsid w:val="00CD58FA"/>
    <w:rsid w:val="00CD6E46"/>
    <w:rsid w:val="00CD717A"/>
    <w:rsid w:val="00CE2555"/>
    <w:rsid w:val="00CE520A"/>
    <w:rsid w:val="00CE7064"/>
    <w:rsid w:val="00CF03E7"/>
    <w:rsid w:val="00CF073B"/>
    <w:rsid w:val="00CF187E"/>
    <w:rsid w:val="00CF28DD"/>
    <w:rsid w:val="00CF4475"/>
    <w:rsid w:val="00CF4746"/>
    <w:rsid w:val="00CF6A91"/>
    <w:rsid w:val="00CF7646"/>
    <w:rsid w:val="00D013A9"/>
    <w:rsid w:val="00D033D4"/>
    <w:rsid w:val="00D0376D"/>
    <w:rsid w:val="00D047AA"/>
    <w:rsid w:val="00D05566"/>
    <w:rsid w:val="00D07BC4"/>
    <w:rsid w:val="00D10FA2"/>
    <w:rsid w:val="00D11D9A"/>
    <w:rsid w:val="00D137BD"/>
    <w:rsid w:val="00D157FE"/>
    <w:rsid w:val="00D17D2C"/>
    <w:rsid w:val="00D22B27"/>
    <w:rsid w:val="00D23365"/>
    <w:rsid w:val="00D233BE"/>
    <w:rsid w:val="00D23A66"/>
    <w:rsid w:val="00D31CEE"/>
    <w:rsid w:val="00D356F5"/>
    <w:rsid w:val="00D36C6F"/>
    <w:rsid w:val="00D40E61"/>
    <w:rsid w:val="00D416CF"/>
    <w:rsid w:val="00D45253"/>
    <w:rsid w:val="00D460E1"/>
    <w:rsid w:val="00D46610"/>
    <w:rsid w:val="00D46B54"/>
    <w:rsid w:val="00D46CD4"/>
    <w:rsid w:val="00D50355"/>
    <w:rsid w:val="00D5189B"/>
    <w:rsid w:val="00D526E1"/>
    <w:rsid w:val="00D52A7D"/>
    <w:rsid w:val="00D6107D"/>
    <w:rsid w:val="00D62D59"/>
    <w:rsid w:val="00D66657"/>
    <w:rsid w:val="00D66EA7"/>
    <w:rsid w:val="00D700A8"/>
    <w:rsid w:val="00D70A13"/>
    <w:rsid w:val="00D73C2E"/>
    <w:rsid w:val="00D75D68"/>
    <w:rsid w:val="00D76CBE"/>
    <w:rsid w:val="00D83ECC"/>
    <w:rsid w:val="00D8529B"/>
    <w:rsid w:val="00D86618"/>
    <w:rsid w:val="00D8667A"/>
    <w:rsid w:val="00D86C6A"/>
    <w:rsid w:val="00D87933"/>
    <w:rsid w:val="00D87C5F"/>
    <w:rsid w:val="00D87D32"/>
    <w:rsid w:val="00D90086"/>
    <w:rsid w:val="00D90E0C"/>
    <w:rsid w:val="00D93FD8"/>
    <w:rsid w:val="00D95E98"/>
    <w:rsid w:val="00DA1D24"/>
    <w:rsid w:val="00DA32A5"/>
    <w:rsid w:val="00DA523B"/>
    <w:rsid w:val="00DA536A"/>
    <w:rsid w:val="00DB09FD"/>
    <w:rsid w:val="00DB1E9E"/>
    <w:rsid w:val="00DB22F9"/>
    <w:rsid w:val="00DC12BA"/>
    <w:rsid w:val="00DC1612"/>
    <w:rsid w:val="00DC17E9"/>
    <w:rsid w:val="00DC2516"/>
    <w:rsid w:val="00DC406C"/>
    <w:rsid w:val="00DD058A"/>
    <w:rsid w:val="00DD255E"/>
    <w:rsid w:val="00DD39B5"/>
    <w:rsid w:val="00DD6A66"/>
    <w:rsid w:val="00DE31A5"/>
    <w:rsid w:val="00DE3739"/>
    <w:rsid w:val="00DE4247"/>
    <w:rsid w:val="00DE4565"/>
    <w:rsid w:val="00DE5B4F"/>
    <w:rsid w:val="00DE6831"/>
    <w:rsid w:val="00DE726B"/>
    <w:rsid w:val="00DF0EBD"/>
    <w:rsid w:val="00DF1123"/>
    <w:rsid w:val="00DF16EE"/>
    <w:rsid w:val="00DF5977"/>
    <w:rsid w:val="00DF7B83"/>
    <w:rsid w:val="00E0039F"/>
    <w:rsid w:val="00E03321"/>
    <w:rsid w:val="00E03C26"/>
    <w:rsid w:val="00E0497A"/>
    <w:rsid w:val="00E05559"/>
    <w:rsid w:val="00E068A7"/>
    <w:rsid w:val="00E078DC"/>
    <w:rsid w:val="00E07F8F"/>
    <w:rsid w:val="00E11352"/>
    <w:rsid w:val="00E1150B"/>
    <w:rsid w:val="00E12022"/>
    <w:rsid w:val="00E1258D"/>
    <w:rsid w:val="00E149C9"/>
    <w:rsid w:val="00E14F31"/>
    <w:rsid w:val="00E1790F"/>
    <w:rsid w:val="00E17F06"/>
    <w:rsid w:val="00E24038"/>
    <w:rsid w:val="00E300C3"/>
    <w:rsid w:val="00E30564"/>
    <w:rsid w:val="00E3239F"/>
    <w:rsid w:val="00E32D5A"/>
    <w:rsid w:val="00E33CC2"/>
    <w:rsid w:val="00E36A26"/>
    <w:rsid w:val="00E373CC"/>
    <w:rsid w:val="00E41073"/>
    <w:rsid w:val="00E44D95"/>
    <w:rsid w:val="00E469C7"/>
    <w:rsid w:val="00E46C0C"/>
    <w:rsid w:val="00E47DAC"/>
    <w:rsid w:val="00E515F5"/>
    <w:rsid w:val="00E53EBF"/>
    <w:rsid w:val="00E543D5"/>
    <w:rsid w:val="00E54CEC"/>
    <w:rsid w:val="00E57722"/>
    <w:rsid w:val="00E579EA"/>
    <w:rsid w:val="00E61EAE"/>
    <w:rsid w:val="00E63288"/>
    <w:rsid w:val="00E639FE"/>
    <w:rsid w:val="00E65DCA"/>
    <w:rsid w:val="00E7101A"/>
    <w:rsid w:val="00E72FCA"/>
    <w:rsid w:val="00E74622"/>
    <w:rsid w:val="00E75F58"/>
    <w:rsid w:val="00E80755"/>
    <w:rsid w:val="00E813F8"/>
    <w:rsid w:val="00E82B4A"/>
    <w:rsid w:val="00E83170"/>
    <w:rsid w:val="00E84222"/>
    <w:rsid w:val="00E849BA"/>
    <w:rsid w:val="00E850E0"/>
    <w:rsid w:val="00E853BA"/>
    <w:rsid w:val="00E876E0"/>
    <w:rsid w:val="00E87740"/>
    <w:rsid w:val="00E9148F"/>
    <w:rsid w:val="00E92414"/>
    <w:rsid w:val="00E935A1"/>
    <w:rsid w:val="00E9729C"/>
    <w:rsid w:val="00E97743"/>
    <w:rsid w:val="00EA1343"/>
    <w:rsid w:val="00EA1DAE"/>
    <w:rsid w:val="00EA261D"/>
    <w:rsid w:val="00EA392D"/>
    <w:rsid w:val="00EA432A"/>
    <w:rsid w:val="00EA4862"/>
    <w:rsid w:val="00EA539C"/>
    <w:rsid w:val="00EA65B7"/>
    <w:rsid w:val="00EB4202"/>
    <w:rsid w:val="00EB6F3F"/>
    <w:rsid w:val="00EB75CE"/>
    <w:rsid w:val="00EC2EA9"/>
    <w:rsid w:val="00EC3620"/>
    <w:rsid w:val="00ED18BA"/>
    <w:rsid w:val="00ED30BB"/>
    <w:rsid w:val="00ED3DAA"/>
    <w:rsid w:val="00ED7212"/>
    <w:rsid w:val="00ED7FFC"/>
    <w:rsid w:val="00EE1A6D"/>
    <w:rsid w:val="00EE1FFA"/>
    <w:rsid w:val="00EE2D0C"/>
    <w:rsid w:val="00EE7417"/>
    <w:rsid w:val="00EF16C8"/>
    <w:rsid w:val="00EF2018"/>
    <w:rsid w:val="00EF5357"/>
    <w:rsid w:val="00EF59D8"/>
    <w:rsid w:val="00F014D2"/>
    <w:rsid w:val="00F01DD5"/>
    <w:rsid w:val="00F01FA9"/>
    <w:rsid w:val="00F021BC"/>
    <w:rsid w:val="00F03B48"/>
    <w:rsid w:val="00F052EF"/>
    <w:rsid w:val="00F05489"/>
    <w:rsid w:val="00F05918"/>
    <w:rsid w:val="00F05BBE"/>
    <w:rsid w:val="00F105D4"/>
    <w:rsid w:val="00F133B6"/>
    <w:rsid w:val="00F135A1"/>
    <w:rsid w:val="00F13797"/>
    <w:rsid w:val="00F13A18"/>
    <w:rsid w:val="00F14402"/>
    <w:rsid w:val="00F14CC8"/>
    <w:rsid w:val="00F14D06"/>
    <w:rsid w:val="00F16B72"/>
    <w:rsid w:val="00F2425B"/>
    <w:rsid w:val="00F2467F"/>
    <w:rsid w:val="00F24F51"/>
    <w:rsid w:val="00F250DE"/>
    <w:rsid w:val="00F310B8"/>
    <w:rsid w:val="00F3209C"/>
    <w:rsid w:val="00F332A4"/>
    <w:rsid w:val="00F339B0"/>
    <w:rsid w:val="00F35077"/>
    <w:rsid w:val="00F371A5"/>
    <w:rsid w:val="00F37577"/>
    <w:rsid w:val="00F4572A"/>
    <w:rsid w:val="00F45B18"/>
    <w:rsid w:val="00F4717F"/>
    <w:rsid w:val="00F52BA7"/>
    <w:rsid w:val="00F5405A"/>
    <w:rsid w:val="00F552D8"/>
    <w:rsid w:val="00F56085"/>
    <w:rsid w:val="00F5733B"/>
    <w:rsid w:val="00F638AC"/>
    <w:rsid w:val="00F640C7"/>
    <w:rsid w:val="00F6606F"/>
    <w:rsid w:val="00F716EC"/>
    <w:rsid w:val="00F71C6A"/>
    <w:rsid w:val="00F72785"/>
    <w:rsid w:val="00F72853"/>
    <w:rsid w:val="00F72A20"/>
    <w:rsid w:val="00F73022"/>
    <w:rsid w:val="00F75C85"/>
    <w:rsid w:val="00F76357"/>
    <w:rsid w:val="00F77A0D"/>
    <w:rsid w:val="00F77C10"/>
    <w:rsid w:val="00F800D5"/>
    <w:rsid w:val="00F80283"/>
    <w:rsid w:val="00F812B0"/>
    <w:rsid w:val="00F85E4F"/>
    <w:rsid w:val="00F8617D"/>
    <w:rsid w:val="00F87DC5"/>
    <w:rsid w:val="00F913C8"/>
    <w:rsid w:val="00F93D8E"/>
    <w:rsid w:val="00F9603F"/>
    <w:rsid w:val="00F967F4"/>
    <w:rsid w:val="00F96E0C"/>
    <w:rsid w:val="00F97E46"/>
    <w:rsid w:val="00FA154D"/>
    <w:rsid w:val="00FA3DE4"/>
    <w:rsid w:val="00FA4CE4"/>
    <w:rsid w:val="00FB0A64"/>
    <w:rsid w:val="00FB1407"/>
    <w:rsid w:val="00FB4132"/>
    <w:rsid w:val="00FB57C5"/>
    <w:rsid w:val="00FB62D8"/>
    <w:rsid w:val="00FB6D5C"/>
    <w:rsid w:val="00FC410B"/>
    <w:rsid w:val="00FC6978"/>
    <w:rsid w:val="00FD2A46"/>
    <w:rsid w:val="00FD4896"/>
    <w:rsid w:val="00FD5AE1"/>
    <w:rsid w:val="00FE02FB"/>
    <w:rsid w:val="00FE2820"/>
    <w:rsid w:val="00FE2EA9"/>
    <w:rsid w:val="00FE4234"/>
    <w:rsid w:val="00FE46EB"/>
    <w:rsid w:val="00FE5851"/>
    <w:rsid w:val="00FF06DB"/>
    <w:rsid w:val="00FF17EC"/>
    <w:rsid w:val="00FF3072"/>
    <w:rsid w:val="00FF5F73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63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141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098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5089B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CF18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CF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187E"/>
  </w:style>
  <w:style w:type="paragraph" w:styleId="Fuzeile">
    <w:name w:val="footer"/>
    <w:basedOn w:val="Standard"/>
    <w:link w:val="FuzeileZchn"/>
    <w:uiPriority w:val="99"/>
    <w:unhideWhenUsed/>
    <w:rsid w:val="00CF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187E"/>
  </w:style>
  <w:style w:type="character" w:styleId="Kommentarzeichen">
    <w:name w:val="annotation reference"/>
    <w:uiPriority w:val="99"/>
    <w:semiHidden/>
    <w:unhideWhenUsed/>
    <w:rsid w:val="00523C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3C5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523C5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3C5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23C58"/>
    <w:rPr>
      <w:b/>
      <w:bCs/>
      <w:sz w:val="20"/>
      <w:szCs w:val="20"/>
    </w:rPr>
  </w:style>
  <w:style w:type="character" w:customStyle="1" w:styleId="normalertext">
    <w:name w:val="normalertext"/>
    <w:basedOn w:val="Absatz-Standardschriftart"/>
    <w:rsid w:val="0091277C"/>
  </w:style>
  <w:style w:type="paragraph" w:customStyle="1" w:styleId="Default">
    <w:name w:val="Default"/>
    <w:rsid w:val="002515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basedOn w:val="Absatz-Standardschriftart"/>
    <w:rsid w:val="0054777A"/>
  </w:style>
  <w:style w:type="character" w:styleId="Hervorhebung">
    <w:name w:val="Emphasis"/>
    <w:uiPriority w:val="20"/>
    <w:qFormat/>
    <w:rsid w:val="0054777A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042A8C"/>
    <w:rPr>
      <w:color w:val="0563C1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042A8C"/>
    <w:rPr>
      <w:color w:val="2B579A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2AD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72715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2949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gk.de/foerderung/FGK_Veranstaltungen_ausgabe.php?id=354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pdates.fgk.de/anmeldungen/erfahrungsaustausch-ei/anmeldeformular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s.fgk.de/Veranstaltungen/Programm_240625_V4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98828-CAEA-4AC4-9BF6-ADC3F721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2024-04-23T14:49:00Z</dcterms:created>
  <dcterms:modified xsi:type="dcterms:W3CDTF">2024-04-30T07:51:00Z</dcterms:modified>
</cp:coreProperties>
</file>